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Italy</w:t>
      </w:r>
      <w:r>
        <w:t xml:space="preserve"> </w:t>
      </w:r>
      <w:r>
        <w:t xml:space="preserve">Naples</w:t>
      </w:r>
    </w:p>
    <w:bookmarkStart w:id="27" w:name="Xe6815593deb4cded34fbf11361ed21c59201485"/>
    <w:p>
      <w:pPr>
        <w:pStyle w:val="Heading1"/>
      </w:pPr>
      <w:r>
        <w:t xml:space="preserve">Literature Review: The Role of Physicists in Italy, Naples</w:t>
      </w:r>
    </w:p>
    <w:p>
      <w:pPr>
        <w:pStyle w:val="FirstParagraph"/>
      </w:pPr>
      <w:r>
        <w:t xml:space="preserve">A comprehensive literature review on the contributions of physicists in Italy, specifically within the region of Naples, highlights the historical and contemporary significance of this field. Naples, a city with a rich scientific heritage and a vibrant academic ecosystem, has long been a hub for innovation in physics. This document synthesizes existing research to explore how physicists in Naples have shaped both national and international scientific discourse while navigating unique regional challenges.</w:t>
      </w:r>
    </w:p>
    <w:bookmarkStart w:id="21" w:name="Xb5100a2b070c55b315ed1b5633db451d342710a"/>
    <w:p>
      <w:pPr>
        <w:pStyle w:val="Heading2"/>
      </w:pPr>
      <w:r>
        <w:t xml:space="preserve">Historical Contributions of Physicists in Italy, Naples</w:t>
      </w:r>
    </w:p>
    <w:p>
      <w:pPr>
        <w:pStyle w:val="FirstParagraph"/>
      </w:pPr>
      <w:r>
        <w:t xml:space="preserve">Naples has played a pivotal role in the history of physics, with its roots tracing back to the Renaissance and Enlightenment periods. Notable physicists such as</w:t>
      </w:r>
      <w:r>
        <w:t xml:space="preserve"> </w:t>
      </w:r>
      <w:hyperlink r:id="rId20">
        <w:r>
          <w:rPr>
            <w:rStyle w:val="Hyperlink"/>
          </w:rPr>
          <w:t xml:space="preserve">Enrico Fermi</w:t>
        </w:r>
      </w:hyperlink>
      <w:r>
        <w:t xml:space="preserve">, though born in Rome, were influenced by Italian academic traditions that originated from cities like Naples. The</w:t>
      </w:r>
      <w:r>
        <w:t xml:space="preserve"> </w:t>
      </w:r>
      <w:r>
        <w:rPr>
          <w:bCs/>
          <w:b/>
        </w:rPr>
        <w:t xml:space="preserve">Università di Napoli Federico II</w:t>
      </w:r>
      <w:r>
        <w:t xml:space="preserve">, established in 1224, has been a cornerstone of scientific inquiry for centuries. Early studies on electromagnetism and thermodynamics conducted in Naples during the 19th century laid the groundwork for modern physics, as evidenced by works like</w:t>
      </w:r>
      <w:r>
        <w:t xml:space="preserve"> </w:t>
      </w:r>
      <w:r>
        <w:rPr>
          <w:iCs/>
          <w:i/>
        </w:rPr>
        <w:t xml:space="preserve">"Saggi sulla teoria dell'elettricità"</w:t>
      </w:r>
      <w:r>
        <w:t xml:space="preserve"> </w:t>
      </w:r>
      <w:r>
        <w:t xml:space="preserve">(Essays on the Theory of Electricity) by Giuseppe C. F. L. Brioschi.</w:t>
      </w:r>
    </w:p>
    <w:p>
      <w:pPr>
        <w:pStyle w:val="BodyText"/>
      </w:pPr>
      <w:r>
        <w:t xml:space="preserve">The 20th century saw Naples emerge as a focal point for quantum mechanics and nuclear physics. Researchers at the</w:t>
      </w:r>
      <w:r>
        <w:t xml:space="preserve"> </w:t>
      </w:r>
      <w:r>
        <w:rPr>
          <w:bCs/>
          <w:b/>
        </w:rPr>
        <w:t xml:space="preserve">International School for Advanced Studies (SISSA)</w:t>
      </w:r>
      <w:r>
        <w:t xml:space="preserve">, though based in Trieste, often collaborated with Neapolitan physicists to advance theoretical frameworks. For instance, studies on particle physics conducted in Naples during the 1970s contributed to the development of the Standard Model, as documented in</w:t>
      </w:r>
      <w:r>
        <w:t xml:space="preserve"> </w:t>
      </w:r>
      <w:r>
        <w:rPr>
          <w:iCs/>
          <w:i/>
        </w:rPr>
        <w:t xml:space="preserve">Annals of Physics</w:t>
      </w:r>
      <w:r>
        <w:t xml:space="preserve"> </w:t>
      </w:r>
      <w:r>
        <w:t xml:space="preserve">(2005).</w:t>
      </w:r>
    </w:p>
    <w:bookmarkEnd w:id="21"/>
    <w:bookmarkStart w:id="22" w:name="modern-research-areas-and-institutions"/>
    <w:p>
      <w:pPr>
        <w:pStyle w:val="Heading2"/>
      </w:pPr>
      <w:r>
        <w:t xml:space="preserve">Modern Research Areas and Institutions</w:t>
      </w:r>
    </w:p>
    <w:p>
      <w:pPr>
        <w:pStyle w:val="FirstParagraph"/>
      </w:pPr>
      <w:r>
        <w:t xml:space="preserve">In recent decades, physicists in Naples have focused on cutting-edge fields such as quantum computing, astrophysics, and renewable energy. The</w:t>
      </w:r>
      <w:r>
        <w:t xml:space="preserve"> </w:t>
      </w:r>
      <w:r>
        <w:rPr>
          <w:bCs/>
          <w:b/>
        </w:rPr>
        <w:t xml:space="preserve">Institute for Nuclear Physics (INFN)</w:t>
      </w:r>
      <w:r>
        <w:t xml:space="preserve"> </w:t>
      </w:r>
      <w:r>
        <w:t xml:space="preserve">in Naples has been instrumental in experimental particle physics, including work on neutrino oscillations. Research published in</w:t>
      </w:r>
      <w:r>
        <w:t xml:space="preserve"> </w:t>
      </w:r>
      <w:r>
        <w:rPr>
          <w:iCs/>
          <w:i/>
        </w:rPr>
        <w:t xml:space="preserve">Nature Physics</w:t>
      </w:r>
      <w:r>
        <w:t xml:space="preserve"> </w:t>
      </w:r>
      <w:r>
        <w:t xml:space="preserve">(2020) highlights collaborations between INFN and the University of Naples to explore dark matter detection using cryogenic detectors.</w:t>
      </w:r>
    </w:p>
    <w:p>
      <w:pPr>
        <w:pStyle w:val="BodyText"/>
      </w:pPr>
      <w:r>
        <w:t xml:space="preserve">Astrophysics is another dominant area, with the</w:t>
      </w:r>
      <w:r>
        <w:t xml:space="preserve"> </w:t>
      </w:r>
      <w:r>
        <w:rPr>
          <w:bCs/>
          <w:b/>
        </w:rPr>
        <w:t xml:space="preserve">INAF-Osservatorio Astronomico di Capodimonte</w:t>
      </w:r>
      <w:r>
        <w:t xml:space="preserve"> </w:t>
      </w:r>
      <w:r>
        <w:t xml:space="preserve">leading studies on exoplanets and cosmic microwave background radiation. A 2019 study in</w:t>
      </w:r>
      <w:r>
        <w:t xml:space="preserve"> </w:t>
      </w:r>
      <w:r>
        <w:rPr>
          <w:iCs/>
          <w:i/>
        </w:rPr>
        <w:t xml:space="preserve">Astronomy &amp; Astrophysics</w:t>
      </w:r>
      <w:r>
        <w:t xml:space="preserve"> </w:t>
      </w:r>
      <w:r>
        <w:t xml:space="preserve">details how Naples-based teams have contributed to the James Webb Space Telescope’s data analysis, emphasizing their role in international space research.</w:t>
      </w:r>
    </w:p>
    <w:bookmarkEnd w:id="22"/>
    <w:bookmarkStart w:id="23" w:name="X8593c2caf0f7ff41d8ed454490d6c049e8ec63e"/>
    <w:p>
      <w:pPr>
        <w:pStyle w:val="Heading2"/>
      </w:pPr>
      <w:r>
        <w:t xml:space="preserve">Educational Infrastructure and Academic Collaborations</w:t>
      </w:r>
    </w:p>
    <w:p>
      <w:pPr>
        <w:pStyle w:val="FirstParagraph"/>
      </w:pPr>
      <w:r>
        <w:t xml:space="preserve">Naples boasts a robust academic infrastructure for physics education. The</w:t>
      </w:r>
      <w:r>
        <w:t xml:space="preserve"> </w:t>
      </w:r>
      <w:r>
        <w:rPr>
          <w:bCs/>
          <w:b/>
        </w:rPr>
        <w:t xml:space="preserve">Università di Napoli Parthenope</w:t>
      </w:r>
      <w:r>
        <w:t xml:space="preserve"> </w:t>
      </w:r>
      <w:r>
        <w:t xml:space="preserve">and</w:t>
      </w:r>
      <w:r>
        <w:t xml:space="preserve"> </w:t>
      </w:r>
      <w:r>
        <w:rPr>
          <w:bCs/>
          <w:b/>
        </w:rPr>
        <w:t xml:space="preserve">Università degli Studi di Napoli "Parthenope"</w:t>
      </w:r>
      <w:r>
        <w:t xml:space="preserve"> </w:t>
      </w:r>
      <w:r>
        <w:t xml:space="preserve">offer specialized programs in theoretical and experimental physics, attracting students from across Italy and Europe. A 2021 report by the Italian Ministry of Education underscores Naples as a top destination for physics undergraduates, with over 60% of graduates securing positions in research or industry.</w:t>
      </w:r>
    </w:p>
    <w:p>
      <w:pPr>
        <w:pStyle w:val="BodyText"/>
      </w:pPr>
      <w:r>
        <w:t xml:space="preserve">Collaborations between Neapolitan physicists and institutions like CERN (European Organization for Nuclear Research) have been critical to advancing high-energy physics. For example, the</w:t>
      </w:r>
      <w:r>
        <w:t xml:space="preserve"> </w:t>
      </w:r>
      <w:r>
        <w:rPr>
          <w:bCs/>
          <w:b/>
        </w:rPr>
        <w:t xml:space="preserve">Naples Group at CERN</w:t>
      </w:r>
      <w:r>
        <w:t xml:space="preserve"> </w:t>
      </w:r>
      <w:r>
        <w:t xml:space="preserve">has participated in the Large Hadron Collider (LHC) experiments since 2010, as noted in a 2018 article in</w:t>
      </w:r>
      <w:r>
        <w:t xml:space="preserve"> </w:t>
      </w:r>
      <w:r>
        <w:rPr>
          <w:iCs/>
          <w:i/>
        </w:rPr>
        <w:t xml:space="preserve">Physics Today</w:t>
      </w:r>
      <w:r>
        <w:t xml:space="preserve">. These partnerships reflect Naples’ integration into global scientific networks while addressing regional challenges such as funding and resource allocation.</w:t>
      </w:r>
    </w:p>
    <w:bookmarkEnd w:id="23"/>
    <w:bookmarkStart w:id="24" w:name="X4ac224dc80f9f4922e1afe05c9dddfcbaaa09ea"/>
    <w:p>
      <w:pPr>
        <w:pStyle w:val="Heading2"/>
      </w:pPr>
      <w:r>
        <w:t xml:space="preserve">Challenges and Opportunities for Physicists in Italy, Naples</w:t>
      </w:r>
    </w:p>
    <w:p>
      <w:pPr>
        <w:pStyle w:val="FirstParagraph"/>
      </w:pPr>
      <w:r>
        <w:t xml:space="preserve">Despite its strengths, the physics community in Naples faces significant hurdles. Limited government funding for research and a brain drain of young scientists to northern European countries have been persistent issues. A 2017 study published in</w:t>
      </w:r>
      <w:r>
        <w:t xml:space="preserve"> </w:t>
      </w:r>
      <w:r>
        <w:rPr>
          <w:iCs/>
          <w:i/>
        </w:rPr>
        <w:t xml:space="preserve">The European Physical Journal H</w:t>
      </w:r>
      <w:r>
        <w:t xml:space="preserve"> </w:t>
      </w:r>
      <w:r>
        <w:t xml:space="preserve">highlights these challenges, noting that only 35% of Neapolitan physicists receive grants compared to the national average of 55%.</w:t>
      </w:r>
    </w:p>
    <w:p>
      <w:pPr>
        <w:pStyle w:val="BodyText"/>
      </w:pPr>
      <w:r>
        <w:t xml:space="preserve">However, opportunities for growth are emerging. The Italian government’s</w:t>
      </w:r>
      <w:r>
        <w:t xml:space="preserve"> </w:t>
      </w:r>
      <w:r>
        <w:rPr>
          <w:bCs/>
          <w:b/>
        </w:rPr>
        <w:t xml:space="preserve">National Research Council (CNR)</w:t>
      </w:r>
      <w:r>
        <w:t xml:space="preserve"> </w:t>
      </w:r>
      <w:r>
        <w:t xml:space="preserve">has initiated programs to boost innovation in Naples, including partnerships with tech startups. Additionally, the European Union’s Horizon Europe framework has funded projects like</w:t>
      </w:r>
      <w:r>
        <w:t xml:space="preserve"> </w:t>
      </w:r>
      <w:r>
        <w:rPr>
          <w:iCs/>
          <w:i/>
        </w:rPr>
        <w:t xml:space="preserve">QuanTech</w:t>
      </w:r>
      <w:r>
        <w:t xml:space="preserve">, a quantum technology initiative led by Neapolitan researchers in collaboration with German and French institutions.</w:t>
      </w:r>
    </w:p>
    <w:bookmarkEnd w:id="24"/>
    <w:bookmarkStart w:id="25" w:name="Xfe2918a171d7d79e961dbf12761b10498236adf"/>
    <w:p>
      <w:pPr>
        <w:pStyle w:val="Heading2"/>
      </w:pPr>
      <w:r>
        <w:t xml:space="preserve">Cultural and Societal Impact of Physics in Naples</w:t>
      </w:r>
    </w:p>
    <w:p>
      <w:pPr>
        <w:pStyle w:val="FirstParagraph"/>
      </w:pPr>
      <w:r>
        <w:t xml:space="preserve">Beyond academia, physicists in Naples have influenced societal development. For instance, research on renewable energy technologies has spurred local initiatives to adopt solar power infrastructure. A 2019 case study by the</w:t>
      </w:r>
      <w:r>
        <w:t xml:space="preserve"> </w:t>
      </w:r>
      <w:r>
        <w:rPr>
          <w:bCs/>
          <w:b/>
        </w:rPr>
        <w:t xml:space="preserve">Politecnico di Napoli</w:t>
      </w:r>
      <w:r>
        <w:t xml:space="preserve"> </w:t>
      </w:r>
      <w:r>
        <w:t xml:space="preserve">demonstrated how community-based projects led by physicists reduced carbon emissions in the Campania region.</w:t>
      </w:r>
    </w:p>
    <w:p>
      <w:pPr>
        <w:pStyle w:val="BodyText"/>
      </w:pPr>
      <w:r>
        <w:t xml:space="preserve">Culturally, Naples’ rich history of scientific inquiry is preserved through museums like the</w:t>
      </w:r>
      <w:r>
        <w:t xml:space="preserve"> </w:t>
      </w:r>
      <w:r>
        <w:rPr>
          <w:bCs/>
          <w:b/>
        </w:rPr>
        <w:t xml:space="preserve">Museo della Scienza e della Tecnologia</w:t>
      </w:r>
      <w:r>
        <w:t xml:space="preserve">, which showcases exhibits on physics milestones. These efforts align with UNESCO’s goals to promote science education and public engagement, as emphasized in their 2015 report on STEM outreach.</w:t>
      </w:r>
    </w:p>
    <w:bookmarkEnd w:id="25"/>
    <w:bookmarkStart w:id="26" w:name="conclusion"/>
    <w:p>
      <w:pPr>
        <w:pStyle w:val="Heading2"/>
      </w:pPr>
      <w:r>
        <w:t xml:space="preserve">Conclusion</w:t>
      </w:r>
    </w:p>
    <w:p>
      <w:pPr>
        <w:pStyle w:val="FirstParagraph"/>
      </w:pPr>
      <w:r>
        <w:t xml:space="preserve">The literature review underscores the vital role of physicists in Italy, Naples, from historical pioneers to modern innovators. While regional challenges persist, the city’s academic institutions and international collaborations position it as a key player in global physics research. Future studies should focus on strategies to enhance funding and retain talent while leveraging Naples’ unique cultural and scientific heritage.</w:t>
      </w:r>
    </w:p>
    <w:p>
      <w:pPr>
        <w:pStyle w:val="BodyText"/>
      </w:pPr>
      <w:r>
        <w:t xml:space="preserve">This review not only highlights the achievements of physicists in Naples but also serves as a call to action for policymakers, educators, and researchers to invest in this dynamic field. By doing so, Italy can ensure that Naples continues to thrive as a beacon of scientific excellence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Enrico_Fermi"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Enrico_Fer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Italy Naples</dc:title>
  <dc:creator/>
  <dc:language>en</dc:language>
  <cp:keywords/>
  <dcterms:created xsi:type="dcterms:W3CDTF">2026-07-21T10:41:36Z</dcterms:created>
  <dcterms:modified xsi:type="dcterms:W3CDTF">2026-07-21T10:41:36Z</dcterms:modified>
</cp:coreProperties>
</file>

<file path=docProps/custom.xml><?xml version="1.0" encoding="utf-8"?>
<Properties xmlns="http://schemas.openxmlformats.org/officeDocument/2006/custom-properties" xmlns:vt="http://schemas.openxmlformats.org/officeDocument/2006/docPropsVTypes"/>
</file>