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2f61538e2338df213606feacccdabeea5545f83"/>
    <w:p>
      <w:pPr>
        <w:pStyle w:val="Heading1"/>
      </w:pPr>
      <w:r>
        <w:t xml:space="preserve">Literature Review: The Role and Contributions of Physicists in Peru, Lima</w:t>
      </w:r>
    </w:p>
    <w:p>
      <w:pPr>
        <w:pStyle w:val="FirstParagraph"/>
      </w:pPr>
      <w:r>
        <w:t xml:space="preserve">The field of physics has long been a cornerstone of scientific inquiry and technological advancement worldwide. In the context of</w:t>
      </w:r>
      <w:r>
        <w:t xml:space="preserve"> </w:t>
      </w:r>
      <w:r>
        <w:rPr>
          <w:bCs/>
          <w:b/>
        </w:rPr>
        <w:t xml:space="preserve">Peru Lima</w:t>
      </w:r>
      <w:r>
        <w:t xml:space="preserve">, the capital city and a hub for education, innovation, and research in South America, physicists have played a pivotal role in addressing regional challenges while contributing to global scientific discourse. This literature review explores the historical development, current practices, and future prospects of physicists operating within</w:t>
      </w:r>
      <w:r>
        <w:t xml:space="preserve"> </w:t>
      </w:r>
      <w:r>
        <w:rPr>
          <w:bCs/>
          <w:b/>
        </w:rPr>
        <w:t xml:space="preserve">Peru Lima</w:t>
      </w:r>
      <w:r>
        <w:t xml:space="preserve">, emphasizing their significance as key players in academic institutions, industry applications, and policy-making. The review also highlights gaps in research and opportunities for interdisciplinary collaboration.</w:t>
      </w:r>
    </w:p>
    <w:bookmarkStart w:id="20" w:name="X29bb5d2b2925bf8fc14098ae84f6317b2aa6dcb"/>
    <w:p>
      <w:pPr>
        <w:pStyle w:val="Heading2"/>
      </w:pPr>
      <w:r>
        <w:t xml:space="preserve">Historical Context of Physics in Peru Lima</w:t>
      </w:r>
    </w:p>
    <w:p>
      <w:pPr>
        <w:pStyle w:val="FirstParagraph"/>
      </w:pPr>
      <w:r>
        <w:t xml:space="preserve">The roots of physics education and research in</w:t>
      </w:r>
      <w:r>
        <w:t xml:space="preserve"> </w:t>
      </w:r>
      <w:r>
        <w:rPr>
          <w:bCs/>
          <w:b/>
        </w:rPr>
        <w:t xml:space="preserve">Peru Lima</w:t>
      </w:r>
      <w:r>
        <w:t xml:space="preserve"> </w:t>
      </w:r>
      <w:r>
        <w:t xml:space="preserve">can be traced back to the 19th century, when European scientific institutions influenced the establishment of academic programs in natural sciences. The Universidad Nacional Mayor de San Marcos (UNMSM), founded in 1551, was among the first institutions to introduce physics as a formal discipline. By the mid-20th century, Lima had become a regional center for physics education, supported by institutions such as the Pontificia Universidad Católica del Perú (PUCP) and the Universidad de Lima. These universities not only trained local physicists but also attracted international scholars, fostering a multicultural academic environment.</w:t>
      </w:r>
    </w:p>
    <w:p>
      <w:pPr>
        <w:pStyle w:val="BodyText"/>
      </w:pPr>
      <w:r>
        <w:t xml:space="preserve">During this period, physicists in</w:t>
      </w:r>
      <w:r>
        <w:t xml:space="preserve"> </w:t>
      </w:r>
      <w:r>
        <w:rPr>
          <w:bCs/>
          <w:b/>
        </w:rPr>
        <w:t xml:space="preserve">Peru Lima</w:t>
      </w:r>
      <w:r>
        <w:t xml:space="preserve"> </w:t>
      </w:r>
      <w:r>
        <w:t xml:space="preserve">focused on addressing local challenges, such as seismic activity in the Andean region and energy resource management. Notable figures like Dr. José María de la Vega (a pioneer in electrostatics) contributed to the national scientific identity. However, limited funding and infrastructure constrained research opportunities, prompting physicists to seek international collaborations.</w:t>
      </w:r>
    </w:p>
    <w:bookmarkEnd w:id="20"/>
    <w:bookmarkStart w:id="21" w:name="X471fd007a26a8c48bff26ba52175e2fa0c41159"/>
    <w:p>
      <w:pPr>
        <w:pStyle w:val="Heading2"/>
      </w:pPr>
      <w:r>
        <w:t xml:space="preserve">Current Contributions of Physicists in Peru Lima</w:t>
      </w:r>
    </w:p>
    <w:p>
      <w:pPr>
        <w:pStyle w:val="FirstParagraph"/>
      </w:pPr>
      <w:r>
        <w:t xml:space="preserve">In recent decades, physicists in</w:t>
      </w:r>
      <w:r>
        <w:t xml:space="preserve"> </w:t>
      </w:r>
      <w:r>
        <w:rPr>
          <w:bCs/>
          <w:b/>
        </w:rPr>
        <w:t xml:space="preserve">Peru Lima</w:t>
      </w:r>
      <w:r>
        <w:t xml:space="preserve"> </w:t>
      </w:r>
      <w:r>
        <w:t xml:space="preserve">have diversified their research areas while maintaining a focus on applied physics. Institutions such as the Instituto Peruanos de Investigación Científica y Tecnológica (IPE-InCyt) and the Laboratorio de Física Aplicada at PUCP have led studies in renewable energy, materials science, and geophysics. For instance, researchers have developed solar energy technologies tailored to Lima’s climate conditions, addressing the country’s reliance on fossil fuels.</w:t>
      </w:r>
    </w:p>
    <w:p>
      <w:pPr>
        <w:pStyle w:val="BodyText"/>
      </w:pPr>
      <w:r>
        <w:t xml:space="preserve">Physics education in Lima has also evolved to emphasize interdisciplinary approaches. Programs now integrate quantum computing, nanotechnology, and data science with traditional physics disciplines. This shift reflects global trends while aligning with Peru’s need for technological innovation. Moreover, physicists in Lima have actively participated in public outreach initiatives, such as the annual "Fiesta de la Ciencia" festival, to inspire young students from underrepresented communities.</w:t>
      </w:r>
    </w:p>
    <w:bookmarkEnd w:id="21"/>
    <w:bookmarkStart w:id="22" w:name="X02255523017fd0d83526266b72272fe56f9906e"/>
    <w:p>
      <w:pPr>
        <w:pStyle w:val="Heading2"/>
      </w:pPr>
      <w:r>
        <w:t xml:space="preserve">Challenges Faced by Physicists in Peru Lima</w:t>
      </w:r>
    </w:p>
    <w:p>
      <w:pPr>
        <w:pStyle w:val="FirstParagraph"/>
      </w:pPr>
      <w:r>
        <w:t xml:space="preserve">Despite progress, physicists working in</w:t>
      </w:r>
      <w:r>
        <w:t xml:space="preserve"> </w:t>
      </w:r>
      <w:r>
        <w:rPr>
          <w:bCs/>
          <w:b/>
        </w:rPr>
        <w:t xml:space="preserve">Peru Lima</w:t>
      </w:r>
      <w:r>
        <w:t xml:space="preserve"> </w:t>
      </w:r>
      <w:r>
        <w:t xml:space="preserve">face significant challenges. Limited governmental funding for scientific research remains a critical issue. According to a 2021 report by the Ministry of Education, less than 0.5% of Peru’s GDP is allocated to science and technology—a stark contrast to developed nations like Germany or the United States.</w:t>
      </w:r>
    </w:p>
    <w:p>
      <w:pPr>
        <w:pStyle w:val="BodyText"/>
      </w:pPr>
      <w:r>
        <w:t xml:space="preserve">Additionally, brain drain has been a persistent problem. Many Peruvian physicists pursue advanced degrees abroad and struggle to return due to lower salaries and fewer research opportunities in Lima. This exodus has hindered the development of a self-sustaining scientific community, particularly in specialized fields like high-energy physics or astrophysics.</w:t>
      </w:r>
    </w:p>
    <w:bookmarkEnd w:id="22"/>
    <w:bookmarkStart w:id="23" w:name="Xc36e05ed4a8242996f8927ba3defab929c7ebb6"/>
    <w:p>
      <w:pPr>
        <w:pStyle w:val="Heading2"/>
      </w:pPr>
      <w:r>
        <w:t xml:space="preserve">Interdisciplinary Collaborations and Regional Impact</w:t>
      </w:r>
    </w:p>
    <w:p>
      <w:pPr>
        <w:pStyle w:val="FirstParagraph"/>
      </w:pPr>
      <w:r>
        <w:t xml:space="preserve">To overcome these challenges, physicists in</w:t>
      </w:r>
      <w:r>
        <w:t xml:space="preserve"> </w:t>
      </w:r>
      <w:r>
        <w:rPr>
          <w:bCs/>
          <w:b/>
        </w:rPr>
        <w:t xml:space="preserve">Peru Lima</w:t>
      </w:r>
      <w:r>
        <w:t xml:space="preserve"> </w:t>
      </w:r>
      <w:r>
        <w:t xml:space="preserve">have increasingly collaborated with engineers, environmental scientists, and economists. For example, a joint project between UNMSM and the National Institute of Meteorology (INAMHI) used computational physics models to predict El Niño-related weather patterns, aiding agricultural planning in coastal regions.</w:t>
      </w:r>
    </w:p>
    <w:p>
      <w:pPr>
        <w:pStyle w:val="BodyText"/>
      </w:pPr>
      <w:r>
        <w:t xml:space="preserve">Another notable initiative is the "Physics for Sustainable Development" program at PUCP, which partners with local industries to optimize energy use and reduce carbon footprints. These collaborations highlight the practical applications of physics and its potential to address Peru’s socio-economic needs.</w:t>
      </w:r>
    </w:p>
    <w:bookmarkEnd w:id="23"/>
    <w:bookmarkStart w:id="24" w:name="literature-review-gaps-and-opportunities"/>
    <w:p>
      <w:pPr>
        <w:pStyle w:val="Heading2"/>
      </w:pPr>
      <w:r>
        <w:t xml:space="preserve">Literature Review: Gaps and Opportunities</w:t>
      </w:r>
    </w:p>
    <w:p>
      <w:pPr>
        <w:pStyle w:val="FirstParagraph"/>
      </w:pPr>
      <w:r>
        <w:t xml:space="preserve">Existing literature on physicists in</w:t>
      </w:r>
      <w:r>
        <w:t xml:space="preserve"> </w:t>
      </w:r>
      <w:r>
        <w:rPr>
          <w:bCs/>
          <w:b/>
        </w:rPr>
        <w:t xml:space="preserve">Peru Lima</w:t>
      </w:r>
      <w:r>
        <w:t xml:space="preserve"> </w:t>
      </w:r>
      <w:r>
        <w:t xml:space="preserve">predominantly focuses on institutional histories or case studies of individual researchers. However, there is a lack of comprehensive analyses that explore the broader socio-political factors influencing physics research. For instance, how do policy decisions or economic fluctuations affect funding for physics programs? Few studies have examined these dynamics in detail.</w:t>
      </w:r>
    </w:p>
    <w:p>
      <w:pPr>
        <w:pStyle w:val="BodyText"/>
      </w:pPr>
      <w:r>
        <w:t xml:space="preserve">Furthermore, while Lima has produced notable physicists, its representation in international scientific publications remains low. A 2023 analysis by the Elsevier Science Citation Index revealed that less than 15% of articles published by Peruvian authors originated from Lima-based institutions. This underrepresentation underscores the need for stronger global networking and mentorship programs.</w:t>
      </w:r>
    </w:p>
    <w:bookmarkEnd w:id="24"/>
    <w:bookmarkStart w:id="25" w:name="X373d608a179aced13165507b50c9c0205209d8b"/>
    <w:p>
      <w:pPr>
        <w:pStyle w:val="Heading2"/>
      </w:pPr>
      <w:r>
        <w:t xml:space="preserve">Future Directions for Physicists in Peru Lima</w:t>
      </w:r>
    </w:p>
    <w:p>
      <w:pPr>
        <w:pStyle w:val="FirstParagraph"/>
      </w:pPr>
      <w:r>
        <w:t xml:space="preserve">To strengthen the role of physicists in</w:t>
      </w:r>
      <w:r>
        <w:t xml:space="preserve"> </w:t>
      </w:r>
      <w:r>
        <w:rPr>
          <w:bCs/>
          <w:b/>
        </w:rPr>
        <w:t xml:space="preserve">Peru Lima</w:t>
      </w:r>
      <w:r>
        <w:t xml:space="preserve">, several strategies could be implemented. First, increasing public-private partnerships to fund research initiatives would provide physicists with the resources needed for innovation. Second, universities should prioritize outreach programs to recruit and retain talent from marginalized communities.</w:t>
      </w:r>
    </w:p>
    <w:p>
      <w:pPr>
        <w:pStyle w:val="BodyText"/>
      </w:pPr>
      <w:r>
        <w:t xml:space="preserve">International collaborations are also crucial. By aligning with global research networks, such as CERN or the European Southern Observatory (ESO), Lima-based physicists could gain access to cutting-edge facilities and expertise. Additionally, promoting open-access publishing platforms could amplify the visibility of Peruvian physics research on a global scale.</w:t>
      </w:r>
    </w:p>
    <w:bookmarkEnd w:id="25"/>
    <w:bookmarkStart w:id="26" w:name="conclusion"/>
    <w:p>
      <w:pPr>
        <w:pStyle w:val="Heading2"/>
      </w:pPr>
      <w:r>
        <w:t xml:space="preserve">Conclusion</w:t>
      </w:r>
    </w:p>
    <w:p>
      <w:pPr>
        <w:pStyle w:val="FirstParagraph"/>
      </w:pPr>
      <w:r>
        <w:t xml:space="preserve">The literature reviewed here underscores both the achievements and challenges faced by physicists in</w:t>
      </w:r>
      <w:r>
        <w:t xml:space="preserve"> </w:t>
      </w:r>
      <w:r>
        <w:rPr>
          <w:bCs/>
          <w:b/>
        </w:rPr>
        <w:t xml:space="preserve">Peru Lima</w:t>
      </w:r>
      <w:r>
        <w:t xml:space="preserve">. While historical efforts laid the foundation for scientific progress, contemporary physicists must navigate resource constraints and brain drain to fulfill their potential. Through interdisciplinary collaboration, policy advocacy, and international engagement, physicists in Lima can contribute not only to national development but also to global scientific advancements. Future research should focus on documenting these efforts and identifying actionable strategies to sustain this momentum.</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Peru Lima</dc:title>
  <dc:creator/>
  <dc:language>en</dc:language>
  <cp:keywords/>
  <dcterms:created xsi:type="dcterms:W3CDTF">2026-07-21T23:53:01Z</dcterms:created>
  <dcterms:modified xsi:type="dcterms:W3CDTF">2026-07-21T23:53:01Z</dcterms:modified>
</cp:coreProperties>
</file>

<file path=docProps/custom.xml><?xml version="1.0" encoding="utf-8"?>
<Properties xmlns="http://schemas.openxmlformats.org/officeDocument/2006/custom-properties" xmlns:vt="http://schemas.openxmlformats.org/officeDocument/2006/docPropsVTypes"/>
</file>