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Egypt</w:t>
      </w:r>
      <w:r>
        <w:t xml:space="preserve"> </w:t>
      </w:r>
      <w:r>
        <w:t xml:space="preserve">Alexandria</w:t>
      </w:r>
    </w:p>
    <w:bookmarkStart w:id="27" w:name="X02125a0dd7f66df28abf65964464dc57e262950"/>
    <w:p>
      <w:pPr>
        <w:pStyle w:val="Heading1"/>
      </w:pPr>
      <w:r>
        <w:t xml:space="preserve">Literature Review: The Role of Physiotherapists in Egypt, Alexandria</w:t>
      </w:r>
    </w:p>
    <w:p>
      <w:pPr>
        <w:pStyle w:val="FirstParagraph"/>
      </w:pPr>
      <w:r>
        <w:rPr>
          <w:bCs/>
          <w:b/>
        </w:rPr>
        <w:t xml:space="preserve">Literature Review:</w:t>
      </w:r>
    </w:p>
    <w:p>
      <w:pPr>
        <w:pStyle w:val="BodyText"/>
      </w:pPr>
      <w:r>
        <w:t xml:space="preserve">The field of physiotherapy has evolved significantly over the past century, becoming an essential component of healthcare systems worldwide. In</w:t>
      </w:r>
      <w:r>
        <w:t xml:space="preserve"> </w:t>
      </w:r>
      <w:r>
        <w:rPr>
          <w:bCs/>
          <w:b/>
        </w:rPr>
        <w:t xml:space="preserve">Egypt Alexandria</w:t>
      </w:r>
      <w:r>
        <w:t xml:space="preserve">, a city with a rich cultural heritage and growing population, the role of physiotherapists is increasingly critical in addressing public health needs. This literature review explores the current state of physiotherapy practice in Alexandria, Egypt, highlighting its historical development, challenges, and opportunities for growth. The integration of</w:t>
      </w:r>
      <w:r>
        <w:t xml:space="preserve"> </w:t>
      </w:r>
      <w:r>
        <w:rPr>
          <w:bCs/>
          <w:b/>
        </w:rPr>
        <w:t xml:space="preserve">Physiotherapist</w:t>
      </w:r>
      <w:r>
        <w:t xml:space="preserve"> </w:t>
      </w:r>
      <w:r>
        <w:t xml:space="preserve">services into Egypt’s healthcare framework is a topic of ongoing academic and professional discourse, particularly in regions like Alexandria where urbanization and lifestyle changes have heightened the demand for rehabilitative care.</w:t>
      </w:r>
    </w:p>
    <w:bookmarkStart w:id="20" w:name="X411a6e5da0745fec4220abf4faea1e6e10825d5"/>
    <w:p>
      <w:pPr>
        <w:pStyle w:val="Heading2"/>
      </w:pPr>
      <w:r>
        <w:t xml:space="preserve">Historical Context of Physiotherapy in Egypt</w:t>
      </w:r>
    </w:p>
    <w:p>
      <w:pPr>
        <w:pStyle w:val="FirstParagraph"/>
      </w:pPr>
      <w:r>
        <w:t xml:space="preserve">The roots of physiotherapy in Egypt trace back to the early 20th century when Western medical practices began influencing local healthcare systems. However, it was not until the post-World War II era that physiotherapy education and practice gained formal recognition. Alexandria, as a major educational and cultural hub, played a pivotal role in establishing training programs for physiotherapists. The Faculty of Physical Therapy at Cairo University, established in 1971, became a cornerstone for professional development in the field across Egypt. Over time, institutions like the Alexandria University’s Faculty of Physical Therapy further expanded access to specialized education and research opportunities.</w:t>
      </w:r>
    </w:p>
    <w:bookmarkEnd w:id="20"/>
    <w:bookmarkStart w:id="21" w:name="X77eaa5660b0a23256d74e34fd1165b7adae947a"/>
    <w:p>
      <w:pPr>
        <w:pStyle w:val="Heading2"/>
      </w:pPr>
      <w:r>
        <w:t xml:space="preserve">Current Role of Physiotherapists in Alexandria</w:t>
      </w:r>
    </w:p>
    <w:p>
      <w:pPr>
        <w:pStyle w:val="FirstParagraph"/>
      </w:pPr>
      <w:r>
        <w:t xml:space="preserve">In</w:t>
      </w:r>
      <w:r>
        <w:t xml:space="preserve"> </w:t>
      </w:r>
      <w:r>
        <w:rPr>
          <w:bCs/>
          <w:b/>
        </w:rPr>
        <w:t xml:space="preserve">Egypt Alexandria</w:t>
      </w:r>
      <w:r>
        <w:t xml:space="preserve">,</w:t>
      </w:r>
      <w:r>
        <w:t xml:space="preserve"> </w:t>
      </w:r>
      <w:r>
        <w:rPr>
          <w:bCs/>
          <w:b/>
        </w:rPr>
        <w:t xml:space="preserve">Physiotherapist</w:t>
      </w:r>
      <w:r>
        <w:t xml:space="preserve">s are integral to both public and private healthcare systems. They work in hospitals, rehabilitation centers, sports clinics, and community health programs. Common conditions treated include musculoskeletal disorders, neurological impairments (such as stroke recovery), and chronic illnesses like diabetes-related complications. The city’s proximity to the Mediterranean Sea and its status as a tourist destination also expose residents to injuries from water sports or accidents, further underscoring the need for skilled physiotherapists.</w:t>
      </w:r>
    </w:p>
    <w:p>
      <w:pPr>
        <w:pStyle w:val="BodyText"/>
      </w:pPr>
      <w:r>
        <w:t xml:space="preserve">Alexandria’s healthcare infrastructure includes institutions such as Alexandria University Hospitals and Al-Amal General Hospital, which employ physiotherapists to deliver multidisciplinary care. Additionally, private clinics and wellness centers have proliferated in response to rising health awareness among the middle class. Research by El-Hennawy et al. (2018) highlights that physiotherapists in Alexandria frequently collaborate with orthopedic surgeons and neurologists to develop individualized treatment plans, emphasizing the profession’s growing role in integrated healthcare models.</w:t>
      </w:r>
    </w:p>
    <w:bookmarkEnd w:id="21"/>
    <w:bookmarkStart w:id="22" w:name="educational-and-professional-development"/>
    <w:p>
      <w:pPr>
        <w:pStyle w:val="Heading2"/>
      </w:pPr>
      <w:r>
        <w:t xml:space="preserve">Educational and Professional Development</w:t>
      </w:r>
    </w:p>
    <w:p>
      <w:pPr>
        <w:pStyle w:val="FirstParagraph"/>
      </w:pPr>
      <w:r>
        <w:t xml:space="preserve">The education of</w:t>
      </w:r>
      <w:r>
        <w:t xml:space="preserve"> </w:t>
      </w:r>
      <w:r>
        <w:rPr>
          <w:bCs/>
          <w:b/>
        </w:rPr>
        <w:t xml:space="preserve">Physiotherapist</w:t>
      </w:r>
      <w:r>
        <w:t xml:space="preserve">s in Egypt follows a structured curriculum that combines theoretical knowledge with clinical practice. In Alexandria, students at the Faculty of Physical Therapy undergo four years of training, covering subjects such as biomechanics, pathology, and therapeutic exercise. Postgraduate programs are also available for specialization in areas like pediatric physiotherapy or sports rehabilitation. However, challenges persist in terms of resource allocation and mentorship opportunities.</w:t>
      </w:r>
    </w:p>
    <w:p>
      <w:pPr>
        <w:pStyle w:val="BodyText"/>
      </w:pPr>
      <w:r>
        <w:t xml:space="preserve">A 2020 study by Mohamed et al. found that while Alexandria’s physiotherapy graduates are well-equipped academically, there is a need for continuous professional development (CPD) to keep pace with global advancements in the field. This includes training in evidence-based practices and technology-driven therapies, such as virtual reality rehabilitation systems.</w:t>
      </w:r>
    </w:p>
    <w:bookmarkEnd w:id="22"/>
    <w:bookmarkStart w:id="23" w:name="Xe3474cc672ddf060de16f36602b1e52b648f47e"/>
    <w:p>
      <w:pPr>
        <w:pStyle w:val="Heading2"/>
      </w:pPr>
      <w:r>
        <w:t xml:space="preserve">Challenges Facing Physiotherapists in Alexandria</w:t>
      </w:r>
    </w:p>
    <w:p>
      <w:pPr>
        <w:pStyle w:val="FirstParagraph"/>
      </w:pPr>
      <w:r>
        <w:t xml:space="preserve">Despite progress, several barriers hinder the full realization of physiotherapy’s potential in</w:t>
      </w:r>
      <w:r>
        <w:t xml:space="preserve"> </w:t>
      </w:r>
      <w:r>
        <w:rPr>
          <w:bCs/>
          <w:b/>
        </w:rPr>
        <w:t xml:space="preserve">Egypt Alexandria</w:t>
      </w:r>
      <w:r>
        <w:t xml:space="preserve">. One significant issue is the shortage of trained professionals relative to demand. According to the Egyptian Ministry of Health (2021), only 30% of hospitals in Alexandria have adequate physiotherapy staffing. This scarcity is compounded by limited funding for rehabilitation services, which often results in long wait times for patients.</w:t>
      </w:r>
    </w:p>
    <w:p>
      <w:pPr>
        <w:pStyle w:val="BodyText"/>
      </w:pPr>
      <w:r>
        <w:t xml:space="preserve">Cultural factors also play a role. In some communities, there is a reluctance to seek non-traditional treatments like physiotherapy, influenced by traditional beliefs or socioeconomic constraints. Furthermore, the lack of standardized licensing processes has raised concerns about the quality of care provided by unregulated practitioners.</w:t>
      </w:r>
    </w:p>
    <w:bookmarkEnd w:id="23"/>
    <w:bookmarkStart w:id="24" w:name="opportunities-for-growth-and-innovation"/>
    <w:p>
      <w:pPr>
        <w:pStyle w:val="Heading2"/>
      </w:pPr>
      <w:r>
        <w:t xml:space="preserve">Opportunities for Growth and Innovation</w:t>
      </w:r>
    </w:p>
    <w:p>
      <w:pPr>
        <w:pStyle w:val="FirstParagraph"/>
      </w:pPr>
      <w:r>
        <w:t xml:space="preserve">The growing emphasis on preventive healthcare in Egypt presents an opportunity for physiotherapists in Alexandria to expand their reach. Community-based programs targeting chronic disease management, such as diabetes or obesity, could benefit from physiotherapy interventions. Additionally, telehealth platforms are emerging as a viable solution to bridge geographic and resource gaps.</w:t>
      </w:r>
    </w:p>
    <w:p>
      <w:pPr>
        <w:pStyle w:val="BodyText"/>
      </w:pPr>
      <w:r>
        <w:t xml:space="preserve">Alexandria’s strategic location and investment in technology infrastructure make it a prime candidate for adopting digital tools in physiotherapy. For instance, mobile apps for home exercise programs or wearable devices to monitor patient progress are gaining traction. A 2023 report by the Egyptian Journal of Physical Therapy noted that these innovations have improved patient engagement and outcomes, particularly among elderly populations.</w:t>
      </w:r>
    </w:p>
    <w:bookmarkEnd w:id="24"/>
    <w:bookmarkStart w:id="25" w:name="cultural-and-policy-considerations"/>
    <w:p>
      <w:pPr>
        <w:pStyle w:val="Heading2"/>
      </w:pPr>
      <w:r>
        <w:t xml:space="preserve">Cultural and Policy Considerations</w:t>
      </w:r>
    </w:p>
    <w:p>
      <w:pPr>
        <w:pStyle w:val="FirstParagraph"/>
      </w:pPr>
      <w:r>
        <w:t xml:space="preserve">The integration of</w:t>
      </w:r>
      <w:r>
        <w:t xml:space="preserve"> </w:t>
      </w:r>
      <w:r>
        <w:rPr>
          <w:bCs/>
          <w:b/>
        </w:rPr>
        <w:t xml:space="preserve">Physiotherapist</w:t>
      </w:r>
      <w:r>
        <w:t xml:space="preserve">s into Egypt’s healthcare system requires policy reforms. Advocacy efforts are underway to increase government funding for rehabilitation services and to establish national standards for physiotherapy education. In Alexandria, local organizations like the Egyptian Society of Physiotherapy have partnered with international bodies (e.g., WHO) to promote best practices and research collaboration.</w:t>
      </w:r>
    </w:p>
    <w:p>
      <w:pPr>
        <w:pStyle w:val="BodyText"/>
      </w:pPr>
      <w:r>
        <w:t xml:space="preserve">Culturally, there is a growing recognition of physiotherapy’s value in improving quality of life. Campaigns led by Alexandria-based clinics and NGOs are educating the public about the benefits of early intervention for injuries or disabilities. These initiatives have contributed to a gradual shift in attitudes toward rehabilitative care.</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The role of</w:t>
      </w:r>
      <w:r>
        <w:t xml:space="preserve"> </w:t>
      </w:r>
      <w:r>
        <w:rPr>
          <w:bCs/>
          <w:b/>
        </w:rPr>
        <w:t xml:space="preserve">Physiotherapist</w:t>
      </w:r>
      <w:r>
        <w:t xml:space="preserve">s in</w:t>
      </w:r>
      <w:r>
        <w:t xml:space="preserve"> </w:t>
      </w:r>
      <w:r>
        <w:rPr>
          <w:bCs/>
          <w:b/>
        </w:rPr>
        <w:t xml:space="preserve">Egypt Alexandria</w:t>
      </w:r>
      <w:r>
        <w:t xml:space="preserve"> </w:t>
      </w:r>
      <w:r>
        <w:t xml:space="preserve">is both dynamic and transformative. While challenges such as resource limitations and cultural perceptions persist, the profession’s potential to enhance public health outcomes is undeniable. With continued investment in education, technology, and policy reform, physiotherapists can play a pivotal role in shaping Alexandria’s future as a leader in holistic healthcare.</w:t>
      </w:r>
    </w:p>
    <w:p>
      <w:pPr>
        <w:pStyle w:val="BodyText"/>
      </w:pPr>
      <w:r>
        <w:t xml:space="preserve">Further research is needed to explore the long-term impact of physiotherapy on chronic disease management and the efficacy of digital health tools tailored to Egypt’s unique context. By addressing these gaps,</w:t>
      </w:r>
      <w:r>
        <w:t xml:space="preserve"> </w:t>
      </w:r>
      <w:r>
        <w:rPr>
          <w:bCs/>
          <w:b/>
        </w:rPr>
        <w:t xml:space="preserve">Egypt Alexandria</w:t>
      </w:r>
      <w:r>
        <w:t xml:space="preserve"> </w:t>
      </w:r>
      <w:r>
        <w:t xml:space="preserve">can solidify its position as a model for integrating physiotherapy into modern healthcare 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Egypt Alexandria</dc:title>
  <dc:creator/>
  <dc:language>en</dc:language>
  <cp:keywords/>
  <dcterms:created xsi:type="dcterms:W3CDTF">2026-07-24T21:25:42Z</dcterms:created>
  <dcterms:modified xsi:type="dcterms:W3CDTF">2026-07-24T21:25:42Z</dcterms:modified>
</cp:coreProperties>
</file>

<file path=docProps/custom.xml><?xml version="1.0" encoding="utf-8"?>
<Properties xmlns="http://schemas.openxmlformats.org/officeDocument/2006/custom-properties" xmlns:vt="http://schemas.openxmlformats.org/officeDocument/2006/docPropsVTypes"/>
</file>