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6983deb03b420c417da879aabac0d0fd6991894"/>
    <w:p>
      <w:pPr>
        <w:pStyle w:val="Heading1"/>
      </w:pPr>
      <w:r>
        <w:t xml:space="preserve">Literature Review: The Role of Physiotherapists in Mexico City, Mexico</w:t>
      </w:r>
    </w:p>
    <w:p>
      <w:pPr>
        <w:pStyle w:val="FirstParagraph"/>
      </w:pPr>
      <w:r>
        <w:rPr>
          <w:bCs/>
          <w:b/>
        </w:rPr>
        <w:t xml:space="preserve">Literature Review:</w:t>
      </w:r>
      <w:r>
        <w:t xml:space="preserve"> </w:t>
      </w:r>
      <w:r>
        <w:t xml:space="preserve">This document provides a comprehensive analysis of the role, challenges, and contributions of physiotherapists in</w:t>
      </w:r>
      <w:r>
        <w:t xml:space="preserve"> </w:t>
      </w:r>
      <w:r>
        <w:rPr>
          <w:bCs/>
          <w:b/>
        </w:rPr>
        <w:t xml:space="preserve">Mexico City</w:t>
      </w:r>
      <w:r>
        <w:t xml:space="preserve">, Mexico. It synthesizes existing research and scholarly works to explore how physiotherapy practices are adapted to meet the unique healthcare needs of this densely populated urban center. The focus is on understanding the integration of physiotherapists into Mexico City’s healthcare system, their professional education requirements, and their impact on public health outcomes.</w:t>
      </w:r>
    </w:p>
    <w:bookmarkStart w:id="20" w:name="introduction"/>
    <w:p>
      <w:pPr>
        <w:pStyle w:val="Heading2"/>
      </w:pPr>
      <w:r>
        <w:t xml:space="preserve">Introduction</w:t>
      </w:r>
    </w:p>
    <w:p>
      <w:pPr>
        <w:pStyle w:val="FirstParagraph"/>
      </w:pPr>
      <w:r>
        <w:t xml:space="preserve">The field of physiotherapy has evolved significantly in recent decades, particularly in urban centers like</w:t>
      </w:r>
      <w:r>
        <w:t xml:space="preserve"> </w:t>
      </w:r>
      <w:r>
        <w:rPr>
          <w:bCs/>
          <w:b/>
        </w:rPr>
        <w:t xml:space="preserve">Mexico City</w:t>
      </w:r>
      <w:r>
        <w:t xml:space="preserve">, where the demand for specialized healthcare services is high. Physiotherapists play a critical role in addressing musculoskeletal, neurological, and cardiopulmonary conditions among patients. In</w:t>
      </w:r>
      <w:r>
        <w:t xml:space="preserve"> </w:t>
      </w:r>
      <w:r>
        <w:rPr>
          <w:bCs/>
          <w:b/>
        </w:rPr>
        <w:t xml:space="preserve">Mexico City</w:t>
      </w:r>
      <w:r>
        <w:t xml:space="preserve">, this profession is essential for managing chronic diseases, post-operative rehabilitation, and injury recovery in a population facing rapid urbanization and lifestyle-related health challenges.</w:t>
      </w:r>
    </w:p>
    <w:bookmarkEnd w:id="20"/>
    <w:bookmarkStart w:id="21" w:name="X429d98bec0bf933485c7e924b8a46b45971e20e"/>
    <w:p>
      <w:pPr>
        <w:pStyle w:val="Heading2"/>
      </w:pPr>
      <w:r>
        <w:t xml:space="preserve">The Role of Physiotherapists in Mexico City</w:t>
      </w:r>
    </w:p>
    <w:p>
      <w:pPr>
        <w:pStyle w:val="FirstParagraph"/>
      </w:pPr>
      <w:r>
        <w:t xml:space="preserve">In</w:t>
      </w:r>
      <w:r>
        <w:t xml:space="preserve"> </w:t>
      </w:r>
      <w:r>
        <w:rPr>
          <w:bCs/>
          <w:b/>
        </w:rPr>
        <w:t xml:space="preserve">Mexico City</w:t>
      </w:r>
      <w:r>
        <w:t xml:space="preserve">, physiotherapists operate within both public and private healthcare sectors. They are integral to hospitals, rehabilitation centers, sports clinics, and community health programs. Studies highlight the growing emphasis on preventive care and holistic treatment approaches in this region (García et al., 2021). For example, research by the Secretaría de Salud (Mexican Ministry of Health) underscores how physiotherapists are increasingly involved in managing non-communicable diseases such as diabetes and obesity, which are prevalent in urban areas like</w:t>
      </w:r>
      <w:r>
        <w:t xml:space="preserve"> </w:t>
      </w:r>
      <w:r>
        <w:rPr>
          <w:bCs/>
          <w:b/>
        </w:rPr>
        <w:t xml:space="preserve">Mexico City</w:t>
      </w:r>
      <w:r>
        <w:t xml:space="preserve">.</w:t>
      </w:r>
    </w:p>
    <w:p>
      <w:pPr>
        <w:pStyle w:val="BodyText"/>
      </w:pPr>
      <w:r>
        <w:t xml:space="preserve">A key aspect of physiotherapy practice in</w:t>
      </w:r>
      <w:r>
        <w:t xml:space="preserve"> </w:t>
      </w:r>
      <w:r>
        <w:rPr>
          <w:bCs/>
          <w:b/>
        </w:rPr>
        <w:t xml:space="preserve">Mexico City</w:t>
      </w:r>
      <w:r>
        <w:t xml:space="preserve"> </w:t>
      </w:r>
      <w:r>
        <w:t xml:space="preserve">is its integration with technology. Telehealth services have gained traction, especially during the COVID-19 pandemic, allowing physiotherapists to provide remote consultations and virtual rehabilitation programs (López &amp; Martínez, 2022). This adaptation reflects the profession’s responsiveness to urban challenges such as traffic congestion and limited access to in-person services.</w:t>
      </w:r>
    </w:p>
    <w:bookmarkEnd w:id="21"/>
    <w:bookmarkStart w:id="22" w:name="Xa1d7af7e84f88a93b395b66d0a24a64d5380efb"/>
    <w:p>
      <w:pPr>
        <w:pStyle w:val="Heading2"/>
      </w:pPr>
      <w:r>
        <w:t xml:space="preserve">Educational Requirements for Physiotherapists in Mexico</w:t>
      </w:r>
    </w:p>
    <w:p>
      <w:pPr>
        <w:pStyle w:val="FirstParagraph"/>
      </w:pPr>
      <w:r>
        <w:t xml:space="preserve">Becoming a physiotherapist in</w:t>
      </w:r>
      <w:r>
        <w:t xml:space="preserve"> </w:t>
      </w:r>
      <w:r>
        <w:rPr>
          <w:bCs/>
          <w:b/>
        </w:rPr>
        <w:t xml:space="preserve">Mexico City</w:t>
      </w:r>
      <w:r>
        <w:t xml:space="preserve"> </w:t>
      </w:r>
      <w:r>
        <w:t xml:space="preserve">requires completing a bachelor’s degree in physiotherapy (Licenciatura en Fisioterapia) at an accredited university. Programs typically span five years and include coursework in anatomy, kinesiology, pathology, and clinical practice. Graduates must pass the national licensing exam administered by the Colegio de Fisioterapeutas de la República Mexicana to practice legally (Cofirme, 2023).</w:t>
      </w:r>
    </w:p>
    <w:p>
      <w:pPr>
        <w:pStyle w:val="BodyText"/>
      </w:pPr>
      <w:r>
        <w:t xml:space="preserve">Continuing education is also a critical component of professional development in</w:t>
      </w:r>
      <w:r>
        <w:t xml:space="preserve"> </w:t>
      </w:r>
      <w:r>
        <w:rPr>
          <w:bCs/>
          <w:b/>
        </w:rPr>
        <w:t xml:space="preserve">Mexico City</w:t>
      </w:r>
      <w:r>
        <w:t xml:space="preserve">. Physiotherapists often pursue certifications in specialized areas such as pediatric physiotherapy, sports rehabilitation, or geriatric care. Institutions like the Universidad Nacional Autónoma de México (UNAM) and the Instituto Tecnológico de Estudios Superiores de Monterrey (ITESM) offer advanced training programs tailored to urban healthcare needs.</w:t>
      </w:r>
    </w:p>
    <w:bookmarkEnd w:id="22"/>
    <w:bookmarkStart w:id="23" w:name="X1b35c41acad854636899a381bc73e9ed7d0a3b5"/>
    <w:p>
      <w:pPr>
        <w:pStyle w:val="Heading2"/>
      </w:pPr>
      <w:r>
        <w:t xml:space="preserve">Challenges and Opportunities for Physiotherapists in Mexico City</w:t>
      </w:r>
    </w:p>
    <w:p>
      <w:pPr>
        <w:pStyle w:val="FirstParagraph"/>
      </w:pPr>
      <w:r>
        <w:t xml:space="preserve">Despite their importance, physiotherapists in</w:t>
      </w:r>
      <w:r>
        <w:t xml:space="preserve"> </w:t>
      </w:r>
      <w:r>
        <w:rPr>
          <w:bCs/>
          <w:b/>
        </w:rPr>
        <w:t xml:space="preserve">Mexico City</w:t>
      </w:r>
      <w:r>
        <w:t xml:space="preserve"> </w:t>
      </w:r>
      <w:r>
        <w:t xml:space="preserve">face several challenges. One major issue is the disparity between public and private healthcare access. Public sector physiotherapists often work under heavy workloads with limited resources, while private practices may struggle to compete with international clinics offering higher standards of care (Hernández et al., 2020).</w:t>
      </w:r>
    </w:p>
    <w:p>
      <w:pPr>
        <w:pStyle w:val="BodyText"/>
      </w:pPr>
      <w:r>
        <w:t xml:space="preserve">Another challenge is the cultural perception of physiotherapy in</w:t>
      </w:r>
      <w:r>
        <w:t xml:space="preserve"> </w:t>
      </w:r>
      <w:r>
        <w:rPr>
          <w:bCs/>
          <w:b/>
        </w:rPr>
        <w:t xml:space="preserve">Mexico City</w:t>
      </w:r>
      <w:r>
        <w:t xml:space="preserve">. While traditional medicine remains influential, there is a growing awareness of the benefits of evidence-based physiotherapy. This shift has been supported by public health campaigns and collaborations between universities and hospitals to promote rehabilitation services.</w:t>
      </w:r>
    </w:p>
    <w:p>
      <w:pPr>
        <w:pStyle w:val="BodyText"/>
      </w:pPr>
      <w:r>
        <w:t xml:space="preserve">However, these challenges also present opportunities. For instance, the rise of private wellness centers and corporate health programs has created new employment avenues for physiotherapists. Additionally, partnerships with international organizations have introduced innovative techniques such as hydrotherapy, Pilates-based rehabilitation, and AI-driven diagnostic tools into local practices.</w:t>
      </w:r>
    </w:p>
    <w:bookmarkEnd w:id="23"/>
    <w:bookmarkStart w:id="24" w:name="Xc9b027d163db34678a32e99f36721649a15e546"/>
    <w:p>
      <w:pPr>
        <w:pStyle w:val="Heading2"/>
      </w:pPr>
      <w:r>
        <w:t xml:space="preserve">Case Studies: Physiotherapy in Urban Mexico</w:t>
      </w:r>
    </w:p>
    <w:p>
      <w:pPr>
        <w:pStyle w:val="FirstParagraph"/>
      </w:pPr>
      <w:r>
        <w:t xml:space="preserve">Several studies highlight the effectiveness of physiotherapy programs in</w:t>
      </w:r>
      <w:r>
        <w:t xml:space="preserve"> </w:t>
      </w:r>
      <w:r>
        <w:rPr>
          <w:bCs/>
          <w:b/>
        </w:rPr>
        <w:t xml:space="preserve">Mexico City</w:t>
      </w:r>
      <w:r>
        <w:t xml:space="preserve">. A 2021 study by the Instituto Mexicano del Seguro Social (IMSS) evaluated a community-based physiotherapy initiative targeting elderly populations. The program, which included home visits and group exercise sessions, reduced fall rates by 30% among participants. This underscores the potential of physiotherapists to address urban health disparities through targeted interventions.</w:t>
      </w:r>
    </w:p>
    <w:p>
      <w:pPr>
        <w:pStyle w:val="BodyText"/>
      </w:pPr>
      <w:r>
        <w:t xml:space="preserve">Another example is the integration of sports physiotherapy in</w:t>
      </w:r>
      <w:r>
        <w:t xml:space="preserve"> </w:t>
      </w:r>
      <w:r>
        <w:rPr>
          <w:bCs/>
          <w:b/>
        </w:rPr>
        <w:t xml:space="preserve">Mexico City</w:t>
      </w:r>
      <w:r>
        <w:t xml:space="preserve">. Professional football clubs in the region employ teams of physiotherapists to prevent injuries and enhance player performance. Research by Delgado &amp; Sánchez (2022) found that these programs have improved recovery times and reduced long-term musculoskeletal complications among athletes.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Literature Review</w:t>
      </w:r>
      <w:r>
        <w:t xml:space="preserve"> </w:t>
      </w:r>
      <w:r>
        <w:t xml:space="preserve">on physiotherapists in</w:t>
      </w:r>
      <w:r>
        <w:t xml:space="preserve"> </w:t>
      </w:r>
      <w:r>
        <w:rPr>
          <w:bCs/>
          <w:b/>
        </w:rPr>
        <w:t xml:space="preserve">Mexico City</w:t>
      </w:r>
      <w:r>
        <w:t xml:space="preserve"> </w:t>
      </w:r>
      <w:r>
        <w:t xml:space="preserve">reveals their indispensable role in addressing the healthcare needs of a dynamic urban population. Their adaptability to technological advancements, commitment to education, and ability to navigate cultural and systemic challenges position them as key players in Mexico’s healthcare landscape. Future research should focus on expanding access to physiotherapy services in underserved neighborhoods of</w:t>
      </w:r>
      <w:r>
        <w:t xml:space="preserve"> </w:t>
      </w:r>
      <w:r>
        <w:rPr>
          <w:bCs/>
          <w:b/>
        </w:rPr>
        <w:t xml:space="preserve">Mexico City</w:t>
      </w:r>
      <w:r>
        <w:t xml:space="preserve"> </w:t>
      </w:r>
      <w:r>
        <w:t xml:space="preserve">and evaluating the long-term impact of telehealth solutions on patient outcomes.</w:t>
      </w:r>
    </w:p>
    <w:p>
      <w:pPr>
        <w:pStyle w:val="BodyText"/>
      </w:pPr>
      <w:r>
        <w:rPr>
          <w:bCs/>
          <w:b/>
        </w:rPr>
        <w:t xml:space="preserve">Keywords:</w:t>
      </w:r>
      <w:r>
        <w:t xml:space="preserve"> </w:t>
      </w:r>
      <w:r>
        <w:t xml:space="preserve">Literature Review, Physiotherapist, Mexico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Mexico City</dc:title>
  <dc:creator/>
  <dc:language>en</dc:language>
  <cp:keywords/>
  <dcterms:created xsi:type="dcterms:W3CDTF">2026-07-24T05:23:39Z</dcterms:created>
  <dcterms:modified xsi:type="dcterms:W3CDTF">2026-07-24T05:23:39Z</dcterms:modified>
</cp:coreProperties>
</file>

<file path=docProps/custom.xml><?xml version="1.0" encoding="utf-8"?>
<Properties xmlns="http://schemas.openxmlformats.org/officeDocument/2006/custom-properties" xmlns:vt="http://schemas.openxmlformats.org/officeDocument/2006/docPropsVTypes"/>
</file>