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6ca27221e4d5485f1d6cdd641550e9bca705e86"/>
    <w:p>
      <w:pPr>
        <w:pStyle w:val="Heading1"/>
      </w:pPr>
      <w:r>
        <w:t xml:space="preserve">Literature Review on the Role of Physiotherapists in Sri Lanka Colombo</w:t>
      </w:r>
    </w:p>
    <w:p>
      <w:pPr>
        <w:pStyle w:val="FirstParagraph"/>
      </w:pPr>
      <w:r>
        <w:t xml:space="preserve">The field of physiotherapy has evolved significantly over the past few decades, becoming a cornerstone of healthcare systems worldwide. In Sri Lanka, particularly in Colombo—the economic and cultural hub of the country—physiotherapists play a vital role in addressing diverse health challenges. This Literature Review explores the historical development, current practices, and emerging trends related to physiotherapists operating in Sri Lanka Colombo. The review emphasizes how local context, socio-cultural dynamics, and healthcare infrastructure shape the profession's trajectory.</w:t>
      </w:r>
    </w:p>
    <w:bookmarkStart w:id="20" w:name="X5523aabe7a41c24d1ea581d9c68e232f8fd5ae6"/>
    <w:p>
      <w:pPr>
        <w:pStyle w:val="Heading2"/>
      </w:pPr>
      <w:r>
        <w:t xml:space="preserve">Historical Development of Physiotherapy in Sri Lanka Colombo</w:t>
      </w:r>
    </w:p>
    <w:p>
      <w:pPr>
        <w:pStyle w:val="FirstParagraph"/>
      </w:pPr>
      <w:r>
        <w:t xml:space="preserve">The roots of physiotherapy in Sri Lanka can be traced back to the mid-20th century, when post-independence efforts to modernize healthcare infrastructure introduced rehabilitative services. Colombo, as the capital city and a center for medical education, became a focal point for the establishment of physiotherapy programs. Institutions such as the</w:t>
      </w:r>
      <w:r>
        <w:t xml:space="preserve"> </w:t>
      </w:r>
      <w:r>
        <w:rPr>
          <w:iCs/>
          <w:i/>
        </w:rPr>
        <w:t xml:space="preserve">University of Sri Jayewardenepura</w:t>
      </w:r>
      <w:r>
        <w:t xml:space="preserve"> </w:t>
      </w:r>
      <w:r>
        <w:t xml:space="preserve">and private clinics pioneered training initiatives in the 1980s. Early physiotherapists in Colombo primarily focused on post-surgical recovery and orthopedic care, reflecting global trends at the time.</w:t>
      </w:r>
    </w:p>
    <w:p>
      <w:pPr>
        <w:pStyle w:val="BodyText"/>
      </w:pPr>
      <w:r>
        <w:t xml:space="preserve">A pivotal moment came with the recognition of physiotherapy as an independent profession by the Sri Lanka Medical Council in 2013. This institutionalization enabled standardized education, licensing, and practice frameworks tailored to Sri Lankan contexts. Colombo-based physiotherapists have since adapted their methodologies to address local health issues such as musculoskeletal disorders from urban lifestyles and chronic conditions exacerbated by environmental factors.</w:t>
      </w:r>
    </w:p>
    <w:bookmarkEnd w:id="20"/>
    <w:bookmarkStart w:id="21" w:name="X85433260da706415f5693ebff603ca802785470"/>
    <w:p>
      <w:pPr>
        <w:pStyle w:val="Heading2"/>
      </w:pPr>
      <w:r>
        <w:t xml:space="preserve">Current Landscape of Physiotherapy in Sri Lanka Colombo</w:t>
      </w:r>
    </w:p>
    <w:p>
      <w:pPr>
        <w:pStyle w:val="FirstParagraph"/>
      </w:pPr>
      <w:r>
        <w:t xml:space="preserve">Today, the demand for physiotherapists in Colombo is driven by a growing population, rising prevalence of lifestyle-related diseases (e.g., diabetes and obesity), and increased awareness of rehabilitation services. According to a 2021 study by the</w:t>
      </w:r>
      <w:r>
        <w:t xml:space="preserve"> </w:t>
      </w:r>
      <w:r>
        <w:rPr>
          <w:iCs/>
          <w:i/>
        </w:rPr>
        <w:t xml:space="preserve">Sri Lanka College of Physiotherapy</w:t>
      </w:r>
      <w:r>
        <w:t xml:space="preserve">, over 60% of physiotherapists in Colombo work in private clinics, while the remaining are employed in public hospitals, corporate wellness centers, and educational institutions. This diversification reflects the city's dynamic healthcare ecosystem.</w:t>
      </w:r>
    </w:p>
    <w:p>
      <w:pPr>
        <w:pStyle w:val="BodyText"/>
      </w:pPr>
      <w:r>
        <w:t xml:space="preserve">Key challenges include disparities in access to services between urban and rural areas within Sri Lanka. In Colombo, however, physiotherapists face unique pressures such as high patient volumes in public facilities and competition from private clinics offering specialized treatments (e.g., sports therapy or hydrotherapy). A 2020 report by the</w:t>
      </w:r>
      <w:r>
        <w:t xml:space="preserve"> </w:t>
      </w:r>
      <w:r>
        <w:rPr>
          <w:iCs/>
          <w:i/>
        </w:rPr>
        <w:t xml:space="preserve">Colombo Medical Association</w:t>
      </w:r>
      <w:r>
        <w:t xml:space="preserve"> </w:t>
      </w:r>
      <w:r>
        <w:t xml:space="preserve">highlighted that urban physiotherapists often deal with complex cases requiring multidisciplinary collaboration, such as post-stroke rehabilitation and ergonomic interventions for office workers.</w:t>
      </w:r>
    </w:p>
    <w:bookmarkEnd w:id="21"/>
    <w:bookmarkStart w:id="22" w:name="Xc6801c21590c64c53ffb8a59f15023ff1241bd4"/>
    <w:p>
      <w:pPr>
        <w:pStyle w:val="Heading2"/>
      </w:pPr>
      <w:r>
        <w:t xml:space="preserve">Cultural and Socio-Economic Influences on Physiotherapy Practice</w:t>
      </w:r>
    </w:p>
    <w:p>
      <w:pPr>
        <w:pStyle w:val="FirstParagraph"/>
      </w:pPr>
      <w:r>
        <w:t xml:space="preserve">Cultural perceptions of health in Sri Lanka have historically prioritized traditional medicine, which sometimes leads to underutilization of physiotherapy services. However, Colombo's cosmopolitan nature has fostered a more open mindset toward integrative healthcare. A 2019 survey by the</w:t>
      </w:r>
      <w:r>
        <w:t xml:space="preserve"> </w:t>
      </w:r>
      <w:r>
        <w:rPr>
          <w:iCs/>
          <w:i/>
        </w:rPr>
        <w:t xml:space="preserve">University of Colombo School of Medicine</w:t>
      </w:r>
      <w:r>
        <w:t xml:space="preserve"> </w:t>
      </w:r>
      <w:r>
        <w:t xml:space="preserve">found that 75% of urban residents were receptive to physiotherapy for chronic pain management and post-operative care. This shift is supported by increased media coverage and advocacy by local physiotherapists.</w:t>
      </w:r>
    </w:p>
    <w:p>
      <w:pPr>
        <w:pStyle w:val="BodyText"/>
      </w:pPr>
      <w:r>
        <w:t xml:space="preserve">Economic factors also shape the profession. The cost of private physiotherapy sessions in Colombo ranges from USD 30 to USD 100 per hour, which may be prohibitive for lower-income populations. Despite this, government initiatives such as subsidized rehabilitation programs in public hospitals have expanded access to essential services.</w:t>
      </w:r>
    </w:p>
    <w:bookmarkEnd w:id="22"/>
    <w:bookmarkStart w:id="23" w:name="emerging-trends-and-opportunities"/>
    <w:p>
      <w:pPr>
        <w:pStyle w:val="Heading2"/>
      </w:pPr>
      <w:r>
        <w:t xml:space="preserve">Emerging Trends and Opportunities</w:t>
      </w:r>
    </w:p>
    <w:p>
      <w:pPr>
        <w:pStyle w:val="FirstParagraph"/>
      </w:pPr>
      <w:r>
        <w:t xml:space="preserve">In recent years, Colombo has emerged as a regional hub for physiotherapy innovation. The integration of technology, such as telehealth platforms and wearable devices for remote monitoring, has gained traction among practitioners. A 2023 study by the</w:t>
      </w:r>
      <w:r>
        <w:t xml:space="preserve"> </w:t>
      </w:r>
      <w:r>
        <w:rPr>
          <w:iCs/>
          <w:i/>
        </w:rPr>
        <w:t xml:space="preserve">Colombo Institute of Physiotherapy Research</w:t>
      </w:r>
      <w:r>
        <w:t xml:space="preserve"> </w:t>
      </w:r>
      <w:r>
        <w:t xml:space="preserve">noted that 40% of clinics in the city now offer virtual consultations, a trend accelerated by the COVID-19 pandemic.</w:t>
      </w:r>
    </w:p>
    <w:p>
      <w:pPr>
        <w:pStyle w:val="BodyText"/>
      </w:pPr>
      <w:r>
        <w:t xml:space="preserve">Educational advancements have further strengthened the profession. Postgraduate programs at institutions like the</w:t>
      </w:r>
      <w:r>
        <w:t xml:space="preserve"> </w:t>
      </w:r>
      <w:r>
        <w:rPr>
          <w:iCs/>
          <w:i/>
        </w:rPr>
        <w:t xml:space="preserve">Sri Lanka Institute of Traditional Medicine</w:t>
      </w:r>
      <w:r>
        <w:t xml:space="preserve"> </w:t>
      </w:r>
      <w:r>
        <w:t xml:space="preserve">and international partnerships with universities in Australia and India are producing specialists in areas such as pediatric physiotherapy and geriatric rehabilitation. These developments align with Sri Lanka's goal to become a regional center for healthcare excellence.</w:t>
      </w:r>
    </w:p>
    <w:bookmarkEnd w:id="23"/>
    <w:bookmarkStart w:id="24" w:name="X5f377f5eb368de2865899c569c4a5271a617983"/>
    <w:p>
      <w:pPr>
        <w:pStyle w:val="Heading2"/>
      </w:pPr>
      <w:r>
        <w:t xml:space="preserve">Challenges Facing Physiotherapists in Sri Lanka Colombo</w:t>
      </w:r>
    </w:p>
    <w:p>
      <w:pPr>
        <w:pStyle w:val="FirstParagraph"/>
      </w:pPr>
      <w:r>
        <w:t xml:space="preserve">Despite progress, several challenges persist. One major issue is the shortage of trained professionals. A 2022 report by the Ministry of Health indicated that Sri Lanka has only 16 physiotherapists per 100,000 people—a figure far below global standards. Colombo's rapid urbanization exacerbates this gap, as demand outpaces supply.</w:t>
      </w:r>
    </w:p>
    <w:p>
      <w:pPr>
        <w:pStyle w:val="BodyText"/>
      </w:pPr>
      <w:r>
        <w:t xml:space="preserve">Additionally, physiotherapists often face limited autonomy in decision-making within institutional hierarchies. A 2021 survey by the</w:t>
      </w:r>
      <w:r>
        <w:t xml:space="preserve"> </w:t>
      </w:r>
      <w:r>
        <w:rPr>
          <w:iCs/>
          <w:i/>
        </w:rPr>
        <w:t xml:space="preserve">Sri Lanka Physiotherapy Association</w:t>
      </w:r>
      <w:r>
        <w:t xml:space="preserve"> </w:t>
      </w:r>
      <w:r>
        <w:t xml:space="preserve">revealed that many practitioners feel their expertise is undervalued compared to medical doctors or surgeons. Addressing these systemic issues requires policy reforms and greater public awareness campaigns.</w:t>
      </w:r>
    </w:p>
    <w:bookmarkEnd w:id="24"/>
    <w:bookmarkStart w:id="25" w:name="conclusion"/>
    <w:p>
      <w:pPr>
        <w:pStyle w:val="Heading2"/>
      </w:pPr>
      <w:r>
        <w:t xml:space="preserve">Conclusion</w:t>
      </w:r>
    </w:p>
    <w:p>
      <w:pPr>
        <w:pStyle w:val="FirstParagraph"/>
      </w:pPr>
      <w:r>
        <w:t xml:space="preserve">The role of physiotherapists in Sri Lanka Colombo is evolving in response to local health needs, cultural dynamics, and technological advancements. While challenges such as resource constraints and professional recognition remain, the city's status as a healthcare innovation center offers immense potential for growth. Future research should focus on standardizing training programs, promoting public-private partnerships, and leveraging digital tools to enhance accessibility. As Sri Lanka continues to develop its healthcare infrastructure, physiotherapists in Colombo will undoubtedly play a critical role in shaping a holistic and inclusive health ecosystem.</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Sri Lanka Colombo</dc:title>
  <dc:creator/>
  <dc:language>en</dc:language>
  <cp:keywords/>
  <dcterms:created xsi:type="dcterms:W3CDTF">2026-07-24T03:45:31Z</dcterms:created>
  <dcterms:modified xsi:type="dcterms:W3CDTF">2026-07-24T03:45:31Z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