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92f16443f22f6cf0727dedc94faab367f94c045"/>
    <w:p>
      <w:pPr>
        <w:pStyle w:val="Heading1"/>
      </w:pPr>
      <w:r>
        <w:t xml:space="preserve">Literature Review on the Role of Physiotherapists in the United Arab Emirates Dubai</w:t>
      </w:r>
    </w:p>
    <w:bookmarkStart w:id="20" w:name="introduction"/>
    <w:p>
      <w:pPr>
        <w:pStyle w:val="Heading2"/>
      </w:pPr>
      <w:r>
        <w:t xml:space="preserve">Introduction</w:t>
      </w:r>
    </w:p>
    <w:p>
      <w:pPr>
        <w:pStyle w:val="FirstParagraph"/>
      </w:pPr>
      <w:r>
        <w:t xml:space="preserve">The field of physiotherapy has gained significant attention in recent decades, particularly as global healthcare systems prioritize holistic and preventative care. In the context of the</w:t>
      </w:r>
      <w:r>
        <w:t xml:space="preserve"> </w:t>
      </w:r>
      <w:r>
        <w:rPr>
          <w:bCs/>
          <w:b/>
        </w:rPr>
        <w:t xml:space="preserve">United Arab Emirates (UAE)</w:t>
      </w:r>
      <w:r>
        <w:t xml:space="preserve">, and specifically its vibrant metropolis, Dubai, physiotherapists play a pivotal role in addressing both acute and chronic health challenges. This</w:t>
      </w:r>
      <w:r>
        <w:t xml:space="preserve"> </w:t>
      </w:r>
      <w:r>
        <w:rPr>
          <w:bCs/>
          <w:b/>
        </w:rPr>
        <w:t xml:space="preserve">Literature Review</w:t>
      </w:r>
      <w:r>
        <w:t xml:space="preserve"> </w:t>
      </w:r>
      <w:r>
        <w:t xml:space="preserve">explores the evolving landscape of physiotherapy practice in Dubai, emphasizing its unique cultural, economic, and technological contexts. The study draws on existing research to highlight how</w:t>
      </w:r>
      <w:r>
        <w:t xml:space="preserve"> </w:t>
      </w:r>
      <w:r>
        <w:rPr>
          <w:bCs/>
          <w:b/>
        </w:rPr>
        <w:t xml:space="preserve">Physiotherapist</w:t>
      </w:r>
      <w:r>
        <w:t xml:space="preserve">s in Dubai contribute to public health, sports medicine, geriatric care, and rehabilitation services.</w:t>
      </w:r>
    </w:p>
    <w:bookmarkEnd w:id="20"/>
    <w:bookmarkStart w:id="21" w:name="Xeee4a38c05727050be87486ffda7e50e46e6ff4"/>
    <w:p>
      <w:pPr>
        <w:pStyle w:val="Heading2"/>
      </w:pPr>
      <w:r>
        <w:t xml:space="preserve">Key Roles of Physiotherapists in the United Arab Emirates Dubai</w:t>
      </w:r>
    </w:p>
    <w:p>
      <w:pPr>
        <w:pStyle w:val="FirstParagraph"/>
      </w:pPr>
      <w:r>
        <w:t xml:space="preserve">Dubai’s rapid urbanization and growing population have increased the demand for physiotherapy services. The UAE government’s commitment to healthcare excellence, as evidenced by initiatives like the Dubai Health Strategy 2016–2021, has positioned physiotherapists as critical players in the healthcare ecosystem. Research indicates that</w:t>
      </w:r>
      <w:r>
        <w:t xml:space="preserve"> </w:t>
      </w:r>
      <w:r>
        <w:rPr>
          <w:bCs/>
          <w:b/>
        </w:rPr>
        <w:t xml:space="preserve">Physiotherapist</w:t>
      </w:r>
      <w:r>
        <w:t xml:space="preserve">s in Dubai are frequently involved in:</w:t>
      </w:r>
    </w:p>
    <w:p>
      <w:pPr>
        <w:numPr>
          <w:ilvl w:val="0"/>
          <w:numId w:val="1001"/>
        </w:numPr>
        <w:pStyle w:val="Compact"/>
      </w:pPr>
      <w:r>
        <w:rPr>
          <w:bCs/>
          <w:b/>
        </w:rPr>
        <w:t xml:space="preserve">Orthopedic rehabilitation:</w:t>
      </w:r>
      <w:r>
        <w:t xml:space="preserve"> </w:t>
      </w:r>
      <w:r>
        <w:t xml:space="preserve">Addressing musculoskeletal injuries, post-surgical recovery, and chronic pain management.</w:t>
      </w:r>
    </w:p>
    <w:p>
      <w:pPr>
        <w:numPr>
          <w:ilvl w:val="0"/>
          <w:numId w:val="1001"/>
        </w:numPr>
        <w:pStyle w:val="Compact"/>
      </w:pPr>
      <w:r>
        <w:rPr>
          <w:bCs/>
          <w:b/>
        </w:rPr>
        <w:t xml:space="preserve">Sports medicine:</w:t>
      </w:r>
      <w:r>
        <w:t xml:space="preserve"> </w:t>
      </w:r>
      <w:r>
        <w:t xml:space="preserve">Catering to athletes and fitness enthusiasts due to Dubai’s prominence as a global sports hub (e.g., Dubai Sports City, Formula 1 races).</w:t>
      </w:r>
    </w:p>
    <w:p>
      <w:pPr>
        <w:numPr>
          <w:ilvl w:val="0"/>
          <w:numId w:val="1001"/>
        </w:numPr>
        <w:pStyle w:val="Compact"/>
      </w:pPr>
      <w:r>
        <w:rPr>
          <w:bCs/>
          <w:b/>
        </w:rPr>
        <w:t xml:space="preserve">Geriatric care:</w:t>
      </w:r>
      <w:r>
        <w:t xml:space="preserve"> </w:t>
      </w:r>
      <w:r>
        <w:t xml:space="preserve">Supporting the aging population with conditions such as osteoarthritis, Parkinson’s disease, and post-stroke rehabilitation.</w:t>
      </w:r>
    </w:p>
    <w:p>
      <w:pPr>
        <w:numPr>
          <w:ilvl w:val="0"/>
          <w:numId w:val="1001"/>
        </w:numPr>
        <w:pStyle w:val="Compact"/>
      </w:pPr>
      <w:r>
        <w:rPr>
          <w:bCs/>
          <w:b/>
        </w:rPr>
        <w:t xml:space="preserve">Women’s health:</w:t>
      </w:r>
      <w:r>
        <w:t xml:space="preserve"> </w:t>
      </w:r>
      <w:r>
        <w:t xml:space="preserve">Providing prenatal and postpartum care, as well as pelvic floor therapy for urogynecological conditions.</w:t>
      </w:r>
    </w:p>
    <w:p>
      <w:pPr>
        <w:pStyle w:val="FirstParagraph"/>
      </w:pPr>
      <w:r>
        <w:t xml:space="preserve">A 2021 study published in the *Journal of Physiotherapy and Sports Medicine* noted that Dubai’s physiotherapy clinics often integrate advanced technologies like hydrotherapy, electrostimulation, and virtual reality-based rehabilitation programs. This aligns with the city’s vision to adopt innovative healthcare solutions.</w:t>
      </w:r>
    </w:p>
    <w:bookmarkEnd w:id="21"/>
    <w:bookmarkStart w:id="22" w:name="X8c5d8a22b9b71849ad64f4ddb1e16a3d70ac9df"/>
    <w:p>
      <w:pPr>
        <w:pStyle w:val="Heading2"/>
      </w:pPr>
      <w:r>
        <w:t xml:space="preserve">Challenges Faced by Physiotherapists in United Arab Emirates Dubai</w:t>
      </w:r>
    </w:p>
    <w:p>
      <w:pPr>
        <w:pStyle w:val="FirstParagraph"/>
      </w:pPr>
      <w:r>
        <w:t xml:space="preserve">While the demand for physiotherapy services is high, several challenges hinder optimal practice in Dubai. A key issue is the regulatory framework. The UAE’s Health and Medical Licensing Authority (HMA) mandates that foreign physiotherapists obtain local certification, which can be a barrier for international professionals seeking employment in Dubai.</w:t>
      </w:r>
    </w:p>
    <w:p>
      <w:pPr>
        <w:pStyle w:val="BodyText"/>
      </w:pPr>
      <w:r>
        <w:t xml:space="preserve">Another challenge stems from cultural nuances. Traditional Emirati values often prioritize family-centric care, which may require physiotherapists to adapt their communication styles and respect patient preferences. Additionally, language barriers—particularly with non-Arabic-speaking patients—can limit the effectiveness of patient education and therapy adherence.</w:t>
      </w:r>
    </w:p>
    <w:p>
      <w:pPr>
        <w:pStyle w:val="BodyText"/>
      </w:pPr>
      <w:r>
        <w:t xml:space="preserve">Research from the *Dubai Health Database* (2020) highlights a shortage of specialized physiotherapy professionals in areas like neurological rehabilitation and pediatric care. This gap underscores the need for targeted training programs to align with Dubai’s growing healthcare needs.</w:t>
      </w:r>
    </w:p>
    <w:bookmarkEnd w:id="22"/>
    <w:bookmarkStart w:id="23" w:name="Xd55a8bbb42cb75046b1dd08e2c15c526c7c6ca3"/>
    <w:p>
      <w:pPr>
        <w:pStyle w:val="Heading2"/>
      </w:pPr>
      <w:r>
        <w:t xml:space="preserve">Opportunities for Physiotherapists in United Arab Emirates Dubai</w:t>
      </w:r>
    </w:p>
    <w:p>
      <w:pPr>
        <w:pStyle w:val="FirstParagraph"/>
      </w:pPr>
      <w:r>
        <w:t xml:space="preserve">Dubai’s investment in healthcare infrastructure presents unparalleled opportunities for physiotherapists. The city hosts world-class hospitals like the Dubai Hospital and Sheikh Khalifa Medical City, which employ multidisciplinary teams to deliver comprehensive care. Furthermore, partnerships between private clinics and international physiotherapy organizations have facilitated knowledge exchange and access to cutting-edge techniques.</w:t>
      </w:r>
    </w:p>
    <w:p>
      <w:pPr>
        <w:pStyle w:val="BodyText"/>
      </w:pPr>
      <w:r>
        <w:t xml:space="preserve">The UAE’s focus on smart healthcare has also introduced telehealth platforms, enabling physiotherapists to provide remote consultations and virtual rehabilitation programs. This is particularly relevant in post-pandemic scenarios, where digital health solutions are gaining traction. A 2022 report by the Dubai Health Authority emphasized the potential of telephysiotherapy to improve accessibility for residents in underserved areas.</w:t>
      </w:r>
    </w:p>
    <w:p>
      <w:pPr>
        <w:pStyle w:val="BodyText"/>
      </w:pPr>
      <w:r>
        <w:t xml:space="preserve">Another opportunity lies in sports and wellness tourism. Dubai attracts millions of visitors annually, many of whom seek physiotherapy services for injuries sustained during high-intensity activities like desert racing or fitness boot camps. This has led to the proliferation of niche clinics specializing in sports-related injuries and performance enhancement.</w:t>
      </w:r>
    </w:p>
    <w:bookmarkEnd w:id="23"/>
    <w:bookmarkStart w:id="24" w:name="X6504049ecdc6578db834013bbcacf5c9cf86e3d"/>
    <w:p>
      <w:pPr>
        <w:pStyle w:val="Heading2"/>
      </w:pPr>
      <w:r>
        <w:t xml:space="preserve">Future Directions for Physiotherapy in United Arab Emirates Dubai</w:t>
      </w:r>
    </w:p>
    <w:p>
      <w:pPr>
        <w:pStyle w:val="FirstParagraph"/>
      </w:pPr>
      <w:r>
        <w:t xml:space="preserve">To sustain growth, the role of physiotherapists in Dubai must evolve alongside technological and societal changes. Future research should focus on:</w:t>
      </w:r>
    </w:p>
    <w:p>
      <w:pPr>
        <w:numPr>
          <w:ilvl w:val="0"/>
          <w:numId w:val="1002"/>
        </w:numPr>
        <w:pStyle w:val="Compact"/>
      </w:pPr>
      <w:r>
        <w:rPr>
          <w:bCs/>
          <w:b/>
        </w:rPr>
        <w:t xml:space="preserve">Integration of AI and machine learning:</w:t>
      </w:r>
      <w:r>
        <w:t xml:space="preserve"> </w:t>
      </w:r>
      <w:r>
        <w:t xml:space="preserve">To personalize treatment plans and predict patient outcomes using data analytics.</w:t>
      </w:r>
    </w:p>
    <w:p>
      <w:pPr>
        <w:numPr>
          <w:ilvl w:val="0"/>
          <w:numId w:val="1002"/>
        </w:numPr>
        <w:pStyle w:val="Compact"/>
      </w:pPr>
      <w:r>
        <w:rPr>
          <w:bCs/>
          <w:b/>
        </w:rPr>
        <w:t xml:space="preserve">Cultural competency training:</w:t>
      </w:r>
      <w:r>
        <w:t xml:space="preserve"> </w:t>
      </w:r>
      <w:r>
        <w:t xml:space="preserve">Equipping physiotherapists to navigate diverse patient populations effectively.</w:t>
      </w:r>
    </w:p>
    <w:p>
      <w:pPr>
        <w:numPr>
          <w:ilvl w:val="0"/>
          <w:numId w:val="1002"/>
        </w:numPr>
        <w:pStyle w:val="Compact"/>
      </w:pPr>
      <w:r>
        <w:rPr>
          <w:bCs/>
          <w:b/>
        </w:rPr>
        <w:t xml:space="preserve">Collaboration with traditional medicine:</w:t>
      </w:r>
      <w:r>
        <w:t xml:space="preserve"> </w:t>
      </w:r>
      <w:r>
        <w:t xml:space="preserve">Exploring synergies between conventional physiotherapy and Emirati herbal remedies or complementary therapies.</w:t>
      </w:r>
    </w:p>
    <w:p>
      <w:pPr>
        <w:pStyle w:val="FirstParagraph"/>
      </w:pPr>
      <w:r>
        <w:t xml:space="preserve">A 2023 review in the *International Journal of Healthcare Innovation* suggested that Dubai’s physiotherapy sector could benefit from standardized accreditation processes to ensure quality care across public and private facilities. Additionally, fostering research partnerships with universities like the University of Dubai or NYU Abu Dhabi could drive innovation in clinical practice.</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Physiotherapist</w:t>
      </w:r>
      <w:r>
        <w:t xml:space="preserve"> </w:t>
      </w:r>
      <w:r>
        <w:t xml:space="preserve">in the United Arab Emirates Dubai is multifaceted, shaped by a confluence of cultural, technological, and economic factors. As Dubai continues to emerge as a global healthcare leader, physiotherapists will remain at the forefront of addressing both individual and community health needs. Future efforts must prioritize overcoming existing challenges while capitalizing on opportunities for growth in this dynamic region. This</w:t>
      </w:r>
      <w:r>
        <w:t xml:space="preserve"> </w:t>
      </w:r>
      <w:r>
        <w:rPr>
          <w:bCs/>
          <w:b/>
        </w:rPr>
        <w:t xml:space="preserve">Literature Review</w:t>
      </w:r>
      <w:r>
        <w:t xml:space="preserve"> </w:t>
      </w:r>
      <w:r>
        <w:t xml:space="preserve">underscores the importance of interdisciplinary collaboration, continuous professional development, and policy reforms to strengthen the physiotherapy sector in Dubai.</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United Arab Emirates Dubai</dc:title>
  <dc:creator/>
  <dc:language>en</dc:language>
  <cp:keywords/>
  <dcterms:created xsi:type="dcterms:W3CDTF">2026-07-24T17:03:16Z</dcterms:created>
  <dcterms:modified xsi:type="dcterms:W3CDTF">2026-07-24T17:03:16Z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