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150c566678cbf5c7c7c01865df5e88a0c69a2a0"/>
    <w:p>
      <w:pPr>
        <w:pStyle w:val="Heading1"/>
      </w:pPr>
      <w:r>
        <w:t xml:space="preserve">Literature Review: The Role and Impact of Physiotherapists in the United States Houston Area</w:t>
      </w:r>
    </w:p>
    <w:p>
      <w:pPr>
        <w:pStyle w:val="FirstParagraph"/>
      </w:pPr>
      <w:r>
        <w:rPr>
          <w:bCs/>
          <w:b/>
        </w:rPr>
        <w:t xml:space="preserve">Literature Review</w:t>
      </w:r>
      <w:r>
        <w:t xml:space="preserve"> </w:t>
      </w:r>
      <w:r>
        <w:t xml:space="preserve">is a critical synthesis of existing research on a specific topic, providing a foundation for further inquiry. This document focuses on the role, challenges, and contributions of</w:t>
      </w:r>
      <w:r>
        <w:t xml:space="preserve"> </w:t>
      </w:r>
      <w:r>
        <w:rPr>
          <w:bCs/>
          <w:b/>
        </w:rPr>
        <w:t xml:space="preserve">Physiotherapist</w:t>
      </w:r>
      <w:r>
        <w:t xml:space="preserve">s in the</w:t>
      </w:r>
      <w:r>
        <w:t xml:space="preserve"> </w:t>
      </w:r>
      <w:r>
        <w:rPr>
          <w:bCs/>
          <w:b/>
        </w:rPr>
        <w:t xml:space="preserve">United States Houston</w:t>
      </w:r>
      <w:r>
        <w:t xml:space="preserve"> </w:t>
      </w:r>
      <w:r>
        <w:t xml:space="preserve">region. As one of the largest metropolitan areas in Texas, Houston presents unique healthcare dynamics that influence physiotherapy practice. This review explores how physiotherapists address local health disparities, integrate into the U.S. healthcare system, and adapt to evolving demands.</w:t>
      </w:r>
    </w:p>
    <w:bookmarkStart w:id="20" w:name="X213cbff18f156968994f8fda57060543cd02243"/>
    <w:p>
      <w:pPr>
        <w:pStyle w:val="Heading2"/>
      </w:pPr>
      <w:r>
        <w:t xml:space="preserve">Overview of Physiotherapy Practice in United States Houston</w:t>
      </w:r>
    </w:p>
    <w:p>
      <w:pPr>
        <w:pStyle w:val="FirstParagraph"/>
      </w:pPr>
      <w:r>
        <w:rPr>
          <w:bCs/>
          <w:b/>
        </w:rPr>
        <w:t xml:space="preserve">Physiotherapist</w:t>
      </w:r>
      <w:r>
        <w:t xml:space="preserve">s in Houston play a pivotal role in promoting physical well-being and rehabilitation across diverse patient populations. The city’s multicultural demographic—encompassing over 3 million residents with significant Latinx, African American, and Asian communities—requires culturally competent care. Studies highlight that physiotherapists in Houston often encounter patients with musculoskeletal injuries, chronic conditions (e.g., diabetes-related neuropathy), and post-surgical recovery needs tied to the region’s high prevalence of orthopedic surgeries.</w:t>
      </w:r>
    </w:p>
    <w:p>
      <w:pPr>
        <w:pStyle w:val="BodyText"/>
      </w:pPr>
      <w:r>
        <w:t xml:space="preserve">Research by the Texas Department of State Health Services (2021) notes that Houston’s urban sprawl and heat exacerbate mobility challenges, particularly for elderly populations. Physiotherapists in this area frequently collaborate with primary care physicians, specialists, and community health programs to address these issues. For example, telehealth adoption has surged in Houston post-pandemic, enabling physiotherapists to reach underserved neighborhoods where access to traditional clinics is limited.</w:t>
      </w:r>
    </w:p>
    <w:bookmarkEnd w:id="20"/>
    <w:bookmarkStart w:id="21" w:name="Xf406f660983c1fd4b0cb82444dbe1cffe7982c1"/>
    <w:p>
      <w:pPr>
        <w:pStyle w:val="Heading2"/>
      </w:pPr>
      <w:r>
        <w:t xml:space="preserve">Physiotherapy Integration into the U.S. Healthcare System</w:t>
      </w:r>
    </w:p>
    <w:p>
      <w:pPr>
        <w:pStyle w:val="FirstParagraph"/>
      </w:pPr>
      <w:r>
        <w:t xml:space="preserve">In the United States, physiotherapy is a regulated healthcare profession under state licensing boards. In Texas, all</w:t>
      </w:r>
      <w:r>
        <w:t xml:space="preserve"> </w:t>
      </w:r>
      <w:r>
        <w:rPr>
          <w:bCs/>
          <w:b/>
        </w:rPr>
        <w:t xml:space="preserve">Physiotherapist</w:t>
      </w:r>
      <w:r>
        <w:t xml:space="preserve">s must pass the National Physical Therapy Examination (NPTE) and obtain a license from the Texas Board of Physical Therapy Examiners. Houston’s proximity to major academic institutions like Baylor College of Medicine and University of Houston has fostered advanced training programs, ensuring that local physiotherapists are equipped with cutting-edge clinical skills.</w:t>
      </w:r>
    </w:p>
    <w:p>
      <w:pPr>
        <w:pStyle w:val="BodyText"/>
      </w:pPr>
      <w:r>
        <w:t xml:space="preserve">Physiotherapists in Houston operate within a multidisciplinary framework, often working in hospitals, outpatient clinics, sports medicine centers, and rehabilitation facilities. A 2020 study published in the</w:t>
      </w:r>
      <w:r>
        <w:t xml:space="preserve"> </w:t>
      </w:r>
      <w:r>
        <w:rPr>
          <w:iCs/>
          <w:i/>
        </w:rPr>
        <w:t xml:space="preserve">Journal of Physical Therapy Science</w:t>
      </w:r>
      <w:r>
        <w:t xml:space="preserve"> </w:t>
      </w:r>
      <w:r>
        <w:t xml:space="preserve">found that Houston-based physiotherapists frequently participate in interdisciplinary teams to manage complex cases involving traumatic brain injuries or spinal cord disorders. This collaboration reflects the U.S. healthcare system’s emphasis on holistic patient care.</w:t>
      </w:r>
    </w:p>
    <w:bookmarkEnd w:id="21"/>
    <w:bookmarkStart w:id="22" w:name="X80d8fd742d48c2a48c7e08bce8345f8827acd5e"/>
    <w:p>
      <w:pPr>
        <w:pStyle w:val="Heading2"/>
      </w:pPr>
      <w:r>
        <w:t xml:space="preserve">Challenges Faced by Physiotherapists in United States Houston</w:t>
      </w:r>
    </w:p>
    <w:p>
      <w:pPr>
        <w:pStyle w:val="FirstParagraph"/>
      </w:pPr>
      <w:r>
        <w:rPr>
          <w:bCs/>
          <w:b/>
        </w:rPr>
        <w:t xml:space="preserve">Literature Review</w:t>
      </w:r>
      <w:r>
        <w:t xml:space="preserve"> </w:t>
      </w:r>
      <w:r>
        <w:t xml:space="preserve">literature reveals several challenges unique to Houston. One key issue is healthcare disparities: while the city has robust medical infrastructure, certain neighborhoods lack equitable access to physiotherapy services. A report by the Houston Health Department (2019) highlighted that low-income communities often face barriers such as high deductibles, insurance coverage gaps, and transportation limitations.</w:t>
      </w:r>
    </w:p>
    <w:p>
      <w:pPr>
        <w:pStyle w:val="BodyText"/>
      </w:pPr>
      <w:r>
        <w:t xml:space="preserve">Additionally,</w:t>
      </w:r>
      <w:r>
        <w:t xml:space="preserve"> </w:t>
      </w:r>
      <w:r>
        <w:rPr>
          <w:bCs/>
          <w:b/>
        </w:rPr>
        <w:t xml:space="preserve">Physiotherapist</w:t>
      </w:r>
      <w:r>
        <w:t xml:space="preserve">s in Houston must navigate cultural and linguistic diversity. For instance, patients from Latinx backgrounds may prefer Spanish-language communication or traditional healing practices that require adaptation by physiotherapists. Training programs in Houston are increasingly incorporating cultural competency modules to address this gap.</w:t>
      </w:r>
    </w:p>
    <w:bookmarkEnd w:id="22"/>
    <w:bookmarkStart w:id="23" w:name="research-gaps-and-future-directions"/>
    <w:p>
      <w:pPr>
        <w:pStyle w:val="Heading2"/>
      </w:pPr>
      <w:r>
        <w:t xml:space="preserve">Research Gaps and Future Directions</w:t>
      </w:r>
    </w:p>
    <w:p>
      <w:pPr>
        <w:pStyle w:val="FirstParagraph"/>
      </w:pPr>
      <w:r>
        <w:rPr>
          <w:bCs/>
          <w:b/>
        </w:rPr>
        <w:t xml:space="preserve">Literature Review</w:t>
      </w:r>
      <w:r>
        <w:t xml:space="preserve"> </w:t>
      </w:r>
      <w:r>
        <w:t xml:space="preserve">indicates that while there is substantial global research on physiotherapy, studies specifically focused on the</w:t>
      </w:r>
      <w:r>
        <w:t xml:space="preserve"> </w:t>
      </w:r>
      <w:r>
        <w:rPr>
          <w:bCs/>
          <w:b/>
        </w:rPr>
        <w:t xml:space="preserve">United States Houston</w:t>
      </w:r>
      <w:r>
        <w:t xml:space="preserve"> </w:t>
      </w:r>
      <w:r>
        <w:t xml:space="preserve">context remain limited. Most existing research on U.S. physiotherapists generalizes findings across regions, neglecting the unique socioeconomic and environmental factors in a city like Houston.</w:t>
      </w:r>
    </w:p>
    <w:p>
      <w:pPr>
        <w:pStyle w:val="BodyText"/>
      </w:pPr>
      <w:r>
        <w:t xml:space="preserve">Potential areas for future research include: (1) evaluating the long-term outcomes of telehealth physiotherapy programs in underserved Houston neighborhoods; (2) analyzing how cultural competence training affects patient adherence to rehabilitation protocols; and (3) investigating the role of physiotherapists in preventing work-related injuries among Houston’s industrial workforce. Such studies could inform policy decisions and improve service delivery.</w:t>
      </w:r>
    </w:p>
    <w:bookmarkEnd w:id="23"/>
    <w:bookmarkStart w:id="24" w:name="X9854c19ccc1c87289566952e9ac3fcc305f3497"/>
    <w:p>
      <w:pPr>
        <w:pStyle w:val="Heading2"/>
      </w:pPr>
      <w:r>
        <w:t xml:space="preserve">The Role of Physiotherapists in Public Health Initiatives</w:t>
      </w:r>
    </w:p>
    <w:p>
      <w:pPr>
        <w:pStyle w:val="FirstParagraph"/>
      </w:pPr>
      <w:r>
        <w:t xml:space="preserve">Houston’s health department has partnered with physiotherapists to launch community-based programs targeting obesity, diabetes, and fall prevention among the elderly. For example, the “Move More Houston” initiative integrates physiotherapy into public health campaigns by offering free exercise classes in senior centers. These efforts align with national trends emphasizing preventive care but are tailored to Houston’s specific population needs.</w:t>
      </w:r>
    </w:p>
    <w:p>
      <w:pPr>
        <w:pStyle w:val="BodyText"/>
      </w:pPr>
      <w:r>
        <w:t xml:space="preserve">Moreover,</w:t>
      </w:r>
      <w:r>
        <w:t xml:space="preserve"> </w:t>
      </w:r>
      <w:r>
        <w:rPr>
          <w:bCs/>
          <w:b/>
        </w:rPr>
        <w:t xml:space="preserve">Physiotherapist</w:t>
      </w:r>
      <w:r>
        <w:t xml:space="preserve">s in the city contribute to disaster preparedness and recovery, a critical function given Houston’s vulnerability to hurricanes and flooding. Physiotherapy clinics often serve as temporary sites for post-disaster rehabilitation, showcasing the profession’s adaptability in crisis situations.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 physiotherapists in the</w:t>
      </w:r>
      <w:r>
        <w:t xml:space="preserve"> </w:t>
      </w:r>
      <w:r>
        <w:rPr>
          <w:bCs/>
          <w:b/>
        </w:rPr>
        <w:t xml:space="preserve">United States Houston</w:t>
      </w:r>
      <w:r>
        <w:t xml:space="preserve"> </w:t>
      </w:r>
      <w:r>
        <w:t xml:space="preserve">area, where they navigate a complex interplay of cultural, economic, and environmental factors. Their contributions to healthcare delivery are both significant and multifaceted, yet further research is needed to address local challenges and optimize their impact. As Houston continues to grow as a global hub, the evolving needs of its population will necessitate innovation in physiotherapy practice and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United States Houston</dc:title>
  <dc:creator/>
  <dc:language>en</dc:language>
  <cp:keywords/>
  <dcterms:created xsi:type="dcterms:W3CDTF">2026-07-24T15:12:32Z</dcterms:created>
  <dcterms:modified xsi:type="dcterms:W3CDTF">2026-07-24T15:12:32Z</dcterms:modified>
</cp:coreProperties>
</file>

<file path=docProps/custom.xml><?xml version="1.0" encoding="utf-8"?>
<Properties xmlns="http://schemas.openxmlformats.org/officeDocument/2006/custom-properties" xmlns:vt="http://schemas.openxmlformats.org/officeDocument/2006/docPropsVTypes"/>
</file>