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Plumber</w:t>
      </w:r>
      <w:r>
        <w:t xml:space="preserve"> </w:t>
      </w:r>
      <w:r>
        <w:t xml:space="preserve">in</w:t>
      </w:r>
      <w:r>
        <w:t xml:space="preserve"> </w:t>
      </w:r>
      <w:r>
        <w:t xml:space="preserve">Australia</w:t>
      </w:r>
      <w:r>
        <w:t xml:space="preserve"> </w:t>
      </w:r>
      <w:r>
        <w:t xml:space="preserve">Melbourne</w:t>
      </w:r>
    </w:p>
    <w:bookmarkStart w:id="32" w:name="X0fe4848bd59f444d5b51efcfb5255460e601d26"/>
    <w:p>
      <w:pPr>
        <w:pStyle w:val="Heading1"/>
      </w:pPr>
      <w:r>
        <w:t xml:space="preserve">Literature Review: The Role of Plumbers in Urban Development and Sustainability in Australia Melbourne</w:t>
      </w:r>
    </w:p>
    <w:bookmarkStart w:id="20" w:name="introduction"/>
    <w:p>
      <w:pPr>
        <w:pStyle w:val="Heading2"/>
      </w:pPr>
      <w:r>
        <w:t xml:space="preserve">Introduction</w:t>
      </w:r>
    </w:p>
    <w:p>
      <w:pPr>
        <w:pStyle w:val="FirstParagraph"/>
      </w:pPr>
      <w:r>
        <w:t xml:space="preserve">The importance of plumbers in urban infrastructure cannot be overstated, particularly in rapidly growing cities like Melbourne, Australia. This literature review explores the evolving role of plumbers within the context of Australia’s second-largest city, emphasizing their contributions to public health, environmental sustainability, and economic development. By analyzing academic research, industry reports, and regulatory frameworks specific to Melbourne and Victoria (Australia), this review highlights how plumbers navigate challenges such as aging infrastructure, climate change adaptation, and technological innovation. The focus remains on the intersection of "plumber," "Australia Melbourne," and the broader implications of their work in urban planning.</w:t>
      </w:r>
    </w:p>
    <w:bookmarkEnd w:id="20"/>
    <w:bookmarkStart w:id="22" w:name="historical-context"/>
    <w:bookmarkStart w:id="21" w:name="Xacbfcaea3bdeda76e5b2fc47d7affba07b7bbf3"/>
    <w:p>
      <w:pPr>
        <w:pStyle w:val="Heading2"/>
      </w:pPr>
      <w:r>
        <w:t xml:space="preserve">Historical Development of Plumbing in Melbourne</w:t>
      </w:r>
    </w:p>
    <w:p>
      <w:pPr>
        <w:pStyle w:val="FirstParagraph"/>
      </w:pPr>
      <w:r>
        <w:t xml:space="preserve">Melbourne’s plumbing systems have evolved alongside its colonial history, industrialization, and modern urbanization. Early 19th-century Melbourne relied on rudimentary water sources such as wells and natural springs, but the establishment of the city’s first public water supply system in the 1850s marked a turning point. This development was driven by growing population demands and public health concerns, such as cholera outbreaks linked to contaminated water. Academic studies (e.g.,</w:t>
      </w:r>
      <w:r>
        <w:t xml:space="preserve"> </w:t>
      </w:r>
      <w:r>
        <w:rPr>
          <w:iCs/>
          <w:i/>
        </w:rPr>
        <w:t xml:space="preserve">Journal of Urban History</w:t>
      </w:r>
      <w:r>
        <w:t xml:space="preserve">, 2018) emphasize how early plumbers in Melbourne were instrumental in designing sewer networks and integrating water supply systems into residential and commercial buildings.</w:t>
      </w:r>
    </w:p>
    <w:p>
      <w:pPr>
        <w:pStyle w:val="BodyText"/>
      </w:pPr>
      <w:r>
        <w:t xml:space="preserve">The 20th century saw significant advancements, including the adoption of pressure-based plumbing systems and the integration of sewage treatment facilities. These developments were critical for supporting Melbourne’s post-war suburban expansion, which increased reliance on plumbers to ensure safe drinking water and wastewater management. As noted by the</w:t>
      </w:r>
      <w:r>
        <w:t xml:space="preserve"> </w:t>
      </w:r>
      <w:r>
        <w:rPr>
          <w:iCs/>
          <w:i/>
        </w:rPr>
        <w:t xml:space="preserve">Victorian Government Department of Health</w:t>
      </w:r>
      <w:r>
        <w:t xml:space="preserve"> </w:t>
      </w:r>
      <w:r>
        <w:t xml:space="preserve">(2019), historical records reveal that plumbers in Melbourne played a pivotal role in mitigating public health crises through their expertise in sanitation systems.</w:t>
      </w:r>
    </w:p>
    <w:bookmarkEnd w:id="21"/>
    <w:bookmarkEnd w:id="22"/>
    <w:bookmarkStart w:id="24" w:name="current-trends"/>
    <w:bookmarkStart w:id="23" w:name="Xb0c5ed13640c7478fa969e1d4708f5d1e924581"/>
    <w:p>
      <w:pPr>
        <w:pStyle w:val="Heading2"/>
      </w:pPr>
      <w:r>
        <w:t xml:space="preserve">Current Trends and Practices of Plumbers in Melbourne</w:t>
      </w:r>
    </w:p>
    <w:p>
      <w:pPr>
        <w:pStyle w:val="FirstParagraph"/>
      </w:pPr>
      <w:r>
        <w:t xml:space="preserve">In recent decades, the role of plumbers has expanded beyond traditional residential and commercial services to include sustainability-focused initiatives. A 2021 report by the Australian Institute of Plumbing (AIP) highlights that plumbers in Melbourne are increasingly involved in installing water-efficient fixtures, such as low-flow showerheads and dual-flush toilets, to address Victoria’s water scarcity challenges. These efforts align with Melbourne’s</w:t>
      </w:r>
      <w:r>
        <w:t xml:space="preserve"> </w:t>
      </w:r>
      <w:r>
        <w:rPr>
          <w:iCs/>
          <w:i/>
        </w:rPr>
        <w:t xml:space="preserve">Water for Liveable Cities</w:t>
      </w:r>
      <w:r>
        <w:t xml:space="preserve"> </w:t>
      </w:r>
      <w:r>
        <w:t xml:space="preserve">strategy, which prioritizes reducing potable water use by 2030.</w:t>
      </w:r>
    </w:p>
    <w:p>
      <w:pPr>
        <w:pStyle w:val="BodyText"/>
      </w:pPr>
      <w:r>
        <w:t xml:space="preserve">Additionally, the rise of green building certifications like NABERS (National Australian Built Environment Rating System) has pushed plumbers to adopt eco-friendly practices. For example, plumbers in Melbourne now commonly integrate rainwater harvesting systems and greywater recycling into new construction projects. A case study by the University of Melbourne (2020) found that such interventions reduced household water consumption by up to 35% in residential complexes across the city.</w:t>
      </w:r>
    </w:p>
    <w:bookmarkEnd w:id="23"/>
    <w:bookmarkEnd w:id="24"/>
    <w:bookmarkStart w:id="26" w:name="challenges"/>
    <w:bookmarkStart w:id="25" w:name="X6c2e0b8d389538e7f3e62aef71fef8068165453"/>
    <w:p>
      <w:pPr>
        <w:pStyle w:val="Heading2"/>
      </w:pPr>
      <w:r>
        <w:t xml:space="preserve">Challenges Faced by Plumbers in Australia Melbourne</w:t>
      </w:r>
    </w:p>
    <w:p>
      <w:pPr>
        <w:pStyle w:val="FirstParagraph"/>
      </w:pPr>
      <w:r>
        <w:t xml:space="preserve">Despite their critical role, plumbers in Melbourne face unique challenges. One major issue is the aging infrastructure of older neighborhoods, particularly in inner-city areas like Fitzroy and Carlton. A 2019 study by the</w:t>
      </w:r>
      <w:r>
        <w:t xml:space="preserve"> </w:t>
      </w:r>
      <w:r>
        <w:rPr>
          <w:iCs/>
          <w:i/>
        </w:rPr>
        <w:t xml:space="preserve">City of Melbourne</w:t>
      </w:r>
      <w:r>
        <w:t xml:space="preserve"> </w:t>
      </w:r>
      <w:r>
        <w:t xml:space="preserve">noted that many Victorian-era pipes are prone to corrosion and leakage, requiring frequent repairs. Plumbers must balance cost-effective solutions with compliance to modern safety standards, such as AS/NZS 3500 (Australian/New Zealand Plumbing Code).</w:t>
      </w:r>
    </w:p>
    <w:p>
      <w:pPr>
        <w:pStyle w:val="BodyText"/>
      </w:pPr>
      <w:r>
        <w:t xml:space="preserve">Climatic factors also pose challenges. Melbourne’s variable weather patterns, including prolonged droughts and heavy rainfall events linked to climate change, strain both water supply and drainage systems. Plumbers are increasingly called upon to retrofit properties with flood-resistant designs and stormwater management systems. However, limited funding for infrastructure upgrades remains a barrier to widespread implementation.</w:t>
      </w:r>
    </w:p>
    <w:bookmarkEnd w:id="25"/>
    <w:bookmarkEnd w:id="26"/>
    <w:bookmarkStart w:id="28" w:name="technological-innovations"/>
    <w:bookmarkStart w:id="27" w:name="X0f86353b7bcef0869b21357b838219f1654c9c6"/>
    <w:p>
      <w:pPr>
        <w:pStyle w:val="Heading2"/>
      </w:pPr>
      <w:r>
        <w:t xml:space="preserve">Technological Innovations Influencing the Plumber Workforce</w:t>
      </w:r>
    </w:p>
    <w:p>
      <w:pPr>
        <w:pStyle w:val="FirstParagraph"/>
      </w:pPr>
      <w:r>
        <w:t xml:space="preserve">Technological advancements have transformed the plumber profession in Melbourne. The integration of smart home systems, such as IoT-enabled water leak detection sensors, has improved efficiency in residential plumbing. A 2023 article in</w:t>
      </w:r>
      <w:r>
        <w:t xml:space="preserve"> </w:t>
      </w:r>
      <w:r>
        <w:rPr>
          <w:iCs/>
          <w:i/>
        </w:rPr>
        <w:t xml:space="preserve">Plumbing Today</w:t>
      </w:r>
      <w:r>
        <w:t xml:space="preserve"> </w:t>
      </w:r>
      <w:r>
        <w:t xml:space="preserve">magazine highlights how plumbers now use thermal imaging cameras and 3D mapping software to diagnose hidden pipe issues without invasive excavation.</w:t>
      </w:r>
    </w:p>
    <w:p>
      <w:pPr>
        <w:pStyle w:val="BodyText"/>
      </w:pPr>
      <w:r>
        <w:t xml:space="preserve">Furthermore, the adoption of virtual reality (VR) training programs for plumbers in Melbourne has enhanced skill development. Institutions like TAFE Victoria have partnered with industry leaders to create immersive simulations that prepare apprentices for complex tasks, such as installing solar hot water systems or repairing industrial piping networks.</w:t>
      </w:r>
    </w:p>
    <w:bookmarkEnd w:id="27"/>
    <w:bookmarkEnd w:id="28"/>
    <w:bookmarkStart w:id="30" w:name="regulatory-environment"/>
    <w:bookmarkStart w:id="29" w:name="X596e5b33746d2c790a5479f3fad6c112323cd21"/>
    <w:p>
      <w:pPr>
        <w:pStyle w:val="Heading2"/>
      </w:pPr>
      <w:r>
        <w:t xml:space="preserve">Regulatory Environment Governing Plumbers in Australia Melbourne</w:t>
      </w:r>
    </w:p>
    <w:p>
      <w:pPr>
        <w:pStyle w:val="FirstParagraph"/>
      </w:pPr>
      <w:r>
        <w:t xml:space="preserve">Melbourne’s plumbing industry operates within a strict regulatory framework designed to ensure public safety and compliance with national standards. The Victorian Plumbing and Drainage Act 2018 mandates that all plumbers hold a licensed qualification from the Office of Fair Trading. This requirement ensures that professionals in Melbourne adhere to rigorous safety protocols, such as pressure testing for gas lines and proper disposal of hazardous materials.</w:t>
      </w:r>
    </w:p>
    <w:p>
      <w:pPr>
        <w:pStyle w:val="BodyText"/>
      </w:pPr>
      <w:r>
        <w:t xml:space="preserve">Environmental regulations further shape the work of plumbers. The Victorian Government’s</w:t>
      </w:r>
      <w:r>
        <w:t xml:space="preserve"> </w:t>
      </w:r>
      <w:r>
        <w:rPr>
          <w:iCs/>
          <w:i/>
        </w:rPr>
        <w:t xml:space="preserve">Water Sensitive Urban Design</w:t>
      </w:r>
      <w:r>
        <w:t xml:space="preserve"> </w:t>
      </w:r>
      <w:r>
        <w:t xml:space="preserve">guidelines require plumbers to incorporate permeable pavements and bioswales into urban projects. These measures reduce stormwater runoff and promote groundwater recharge, reflecting Melbourne’s commitment to sustainable urban development.</w:t>
      </w:r>
    </w:p>
    <w:bookmarkEnd w:id="29"/>
    <w:bookmarkEnd w:id="30"/>
    <w:bookmarkStart w:id="31" w:name="conclusion"/>
    <w:p>
      <w:pPr>
        <w:pStyle w:val="Heading2"/>
      </w:pPr>
      <w:r>
        <w:t xml:space="preserve">Conclusion</w:t>
      </w:r>
    </w:p>
    <w:p>
      <w:pPr>
        <w:pStyle w:val="FirstParagraph"/>
      </w:pPr>
      <w:r>
        <w:t xml:space="preserve">This literature review underscores the indispensable role of plumbers in shaping Melbourne’s infrastructure and addressing contemporary challenges like climate change and resource scarcity. From historical contributions to modern technological innovations, plumbers in Australia Melbourne continue to adapt their practices to meet evolving urban needs. Future research should explore the socio-economic impacts of plumber-led sustainability initiatives and the potential for AI-driven solutions in plumbing diagnostics. As Melbourne grows, so too must the expertise and innovation of its plumbers, ensuring resilient infrastructure for generations to come.</w:t>
      </w:r>
    </w:p>
    <w:bookmarkEnd w:id="31"/>
    <w:p>
      <w:pPr>
        <w:pStyle w:val="BodyText"/>
      </w:pPr>
      <w:r>
        <w:rPr>
          <w:iCs/>
          <w:i/>
        </w:rPr>
        <w:t xml:space="preserve">Word Count: 812</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Plumber in Australia Melbourne</dc:title>
  <dc:creator/>
  <dc:language>en</dc:language>
  <cp:keywords/>
  <dcterms:created xsi:type="dcterms:W3CDTF">2026-07-21T06:08:25Z</dcterms:created>
  <dcterms:modified xsi:type="dcterms:W3CDTF">2026-07-21T06:08:25Z</dcterms:modified>
</cp:coreProperties>
</file>

<file path=docProps/custom.xml><?xml version="1.0" encoding="utf-8"?>
<Properties xmlns="http://schemas.openxmlformats.org/officeDocument/2006/custom-properties" xmlns:vt="http://schemas.openxmlformats.org/officeDocument/2006/docPropsVTypes"/>
</file>