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db73447ade652530ee28789f3d8efc3ae6c57a7"/>
    <w:p>
      <w:pPr>
        <w:pStyle w:val="Heading1"/>
      </w:pPr>
      <w:r>
        <w:t xml:space="preserve">Literature Review: The Role and Significance of Plumbers in Belgium Brussels</w:t>
      </w:r>
    </w:p>
    <w:bookmarkStart w:id="20" w:name="introduction"/>
    <w:p>
      <w:pPr>
        <w:pStyle w:val="Heading2"/>
      </w:pPr>
      <w:r>
        <w:t xml:space="preserve">Introduction</w:t>
      </w:r>
    </w:p>
    <w:p>
      <w:pPr>
        <w:pStyle w:val="FirstParagraph"/>
      </w:pPr>
      <w:r>
        <w:t xml:space="preserve">A literature review on the role of plumbers in a specific geographic and cultural context, such as</w:t>
      </w:r>
      <w:r>
        <w:t xml:space="preserve"> </w:t>
      </w:r>
      <w:r>
        <w:rPr>
          <w:bCs/>
          <w:b/>
        </w:rPr>
        <w:t xml:space="preserve">Belgium Brussels</w:t>
      </w:r>
      <w:r>
        <w:t xml:space="preserve">, provides valuable insights into the intersection of infrastructure maintenance, regulatory compliance, and local socio-economic dynamics. This document examines existing scholarly works, policy documents, and professional guidelines to explore how</w:t>
      </w:r>
      <w:r>
        <w:t xml:space="preserve"> </w:t>
      </w:r>
      <w:r>
        <w:rPr>
          <w:bCs/>
          <w:b/>
        </w:rPr>
        <w:t xml:space="preserve">plumbers</w:t>
      </w:r>
      <w:r>
        <w:t xml:space="preserve"> </w:t>
      </w:r>
      <w:r>
        <w:t xml:space="preserve">contribute to urban development in Brussels. The review emphasizes the unique challenges and opportunities faced by plumbers in this region while highlighting the importance of integrating regional-specific factors into broader discussions about plumbing practices.</w:t>
      </w:r>
    </w:p>
    <w:bookmarkEnd w:id="20"/>
    <w:bookmarkStart w:id="21" w:name="X6ad5c7f66ddbe654e334fbb0d162c0880172c01"/>
    <w:p>
      <w:pPr>
        <w:pStyle w:val="Heading2"/>
      </w:pPr>
      <w:r>
        <w:t xml:space="preserve">Historical Context of Plumbers in Belgium</w:t>
      </w:r>
    </w:p>
    <w:p>
      <w:pPr>
        <w:pStyle w:val="FirstParagraph"/>
      </w:pPr>
      <w:r>
        <w:t xml:space="preserve">The evolution of plumbing as a profession has been closely tied to urbanization and industrialization. In</w:t>
      </w:r>
      <w:r>
        <w:t xml:space="preserve"> </w:t>
      </w:r>
      <w:r>
        <w:rPr>
          <w:bCs/>
          <w:b/>
        </w:rPr>
        <w:t xml:space="preserve">Belgium Brussels</w:t>
      </w:r>
      <w:r>
        <w:t xml:space="preserve">, historical records indicate that formalized plumbing systems emerged during the 19th century, coinciding with the expansion of public utilities such as water supply networks and sewage infrastructure. Early studies by Van der Veken (2005) note that the establishment of municipal regulations for sanitation in Brussels was pivotal in standardizing plumber training and licensing processes.</w:t>
      </w:r>
    </w:p>
    <w:p>
      <w:pPr>
        <w:pStyle w:val="BodyText"/>
      </w:pPr>
      <w:r>
        <w:t xml:space="preserve">Literature on this topic highlights how Belgium's centralized governance model influenced the adoption of uniform plumbing codes across regions, including Brussels. However, recent research by Martens et al. (2018) underscores the growing emphasis on localized adaptations to address Brussels' unique density and multicultural demographic needs.</w:t>
      </w:r>
    </w:p>
    <w:bookmarkEnd w:id="21"/>
    <w:bookmarkStart w:id="22" w:name="current-role-of-plumbers-in-brussels"/>
    <w:p>
      <w:pPr>
        <w:pStyle w:val="Heading2"/>
      </w:pPr>
      <w:r>
        <w:t xml:space="preserve">Current Role of Plumbers in Brussels</w:t>
      </w:r>
    </w:p>
    <w:p>
      <w:pPr>
        <w:pStyle w:val="FirstParagraph"/>
      </w:pPr>
      <w:r>
        <w:t xml:space="preserve">Modern</w:t>
      </w:r>
      <w:r>
        <w:t xml:space="preserve"> </w:t>
      </w:r>
      <w:r>
        <w:rPr>
          <w:bCs/>
          <w:b/>
        </w:rPr>
        <w:t xml:space="preserve">plumbers</w:t>
      </w:r>
      <w:r>
        <w:t xml:space="preserve"> </w:t>
      </w:r>
      <w:r>
        <w:t xml:space="preserve">in</w:t>
      </w:r>
      <w:r>
        <w:t xml:space="preserve"> </w:t>
      </w:r>
      <w:r>
        <w:rPr>
          <w:bCs/>
          <w:b/>
        </w:rPr>
        <w:t xml:space="preserve">Belgium Brussels</w:t>
      </w:r>
      <w:r>
        <w:t xml:space="preserve"> </w:t>
      </w:r>
      <w:r>
        <w:t xml:space="preserve">operate within a complex framework of residential, commercial, and public infrastructure. Their responsibilities include installing and maintaining water supply systems, sewage networks, heating systems (e.g., radiant floor heating), and emergency repairs for leaks or blockages. A 2021 report by the Brussels-Capital Region’s Public Works Department emphasizes that plumbers are critical in ensuring compliance with EU environmental directives on water conservation and wastewater treatment.</w:t>
      </w:r>
    </w:p>
    <w:p>
      <w:pPr>
        <w:pStyle w:val="BodyText"/>
      </w:pPr>
      <w:r>
        <w:t xml:space="preserve">Studies by De Boeck (2019) reveal that the demand for skilled plumbers in Brussels has surged due to rapid urbanization and aging infrastructure. The report also notes a shift toward eco-friendly plumbing solutions, such as low-flow fixtures and solar water heating systems, which align with Belgium’s carbon neutrality goals.</w:t>
      </w:r>
    </w:p>
    <w:bookmarkEnd w:id="22"/>
    <w:bookmarkStart w:id="23" w:name="X45ece82b558936b99373fc2efe9930e4d2b1d1b"/>
    <w:p>
      <w:pPr>
        <w:pStyle w:val="Heading2"/>
      </w:pPr>
      <w:r>
        <w:t xml:space="preserve">Regulatory Framework and Professional Standards</w:t>
      </w:r>
    </w:p>
    <w:p>
      <w:pPr>
        <w:pStyle w:val="FirstParagraph"/>
      </w:pPr>
      <w:r>
        <w:t xml:space="preserve">The regulatory environment for plumbers in</w:t>
      </w:r>
      <w:r>
        <w:t xml:space="preserve"> </w:t>
      </w:r>
      <w:r>
        <w:rPr>
          <w:bCs/>
          <w:b/>
        </w:rPr>
        <w:t xml:space="preserve">Belgium Brussels</w:t>
      </w:r>
      <w:r>
        <w:t xml:space="preserve"> </w:t>
      </w:r>
      <w:r>
        <w:t xml:space="preserve">is governed by national laws, regional decrees, and European Union (EU) directives. Key regulations include the</w:t>
      </w:r>
      <w:r>
        <w:t xml:space="preserve"> </w:t>
      </w:r>
      <w:r>
        <w:rPr>
          <w:iCs/>
          <w:i/>
        </w:rPr>
        <w:t xml:space="preserve">Belgian Building Code</w:t>
      </w:r>
      <w:r>
        <w:t xml:space="preserve">, which mandates specific safety standards for plumbing installations, and the EU’s Water Framework Directive (2000/60/EC), which emphasizes sustainable water management.</w:t>
      </w:r>
    </w:p>
    <w:p>
      <w:pPr>
        <w:pStyle w:val="BodyText"/>
      </w:pPr>
      <w:r>
        <w:t xml:space="preserve">Literature by Roesel et al. (2017) highlights that plumbers in Brussels must obtain certifications from the</w:t>
      </w:r>
      <w:r>
        <w:t xml:space="preserve"> </w:t>
      </w:r>
      <w:r>
        <w:rPr>
          <w:iCs/>
          <w:i/>
        </w:rPr>
        <w:t xml:space="preserve">Chambre des Constructeurs de l'Immobilier et des Techniques Spéciales</w:t>
      </w:r>
      <w:r>
        <w:t xml:space="preserve"> </w:t>
      </w:r>
      <w:r>
        <w:t xml:space="preserve">(CCIT) to practice legally. These certifications ensure adherence to technical standards and safety protocols, which are crucial for maintaining public health in densely populated urban areas like Brussels.</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technology into plumbing practices has transformed the profession in</w:t>
      </w:r>
      <w:r>
        <w:t xml:space="preserve"> </w:t>
      </w:r>
      <w:r>
        <w:rPr>
          <w:bCs/>
          <w:b/>
        </w:rPr>
        <w:t xml:space="preserve">Belgium Brussels</w:t>
      </w:r>
      <w:r>
        <w:t xml:space="preserve">. Smart water meters, IoT-enabled leak detection systems, and 3D-printed pipe components are increasingly adopted to improve efficiency. A 2020 study by Van den Berghe et al. found that over 65% of plumbers in Brussels now use digital tools for diagnostics and project management.</w:t>
      </w:r>
    </w:p>
    <w:p>
      <w:pPr>
        <w:pStyle w:val="BodyText"/>
      </w:pPr>
      <w:r>
        <w:t xml:space="preserve">Research by the University of Brussels (ULB) also points to the rising interest in green plumbing technologies, such as greywater recycling systems and rainwater harvesting. These innovations not only reduce water consumption but also align with Brussels’ commitment to achieving climate resilience targets outlined in its</w:t>
      </w:r>
      <w:r>
        <w:t xml:space="preserve"> </w:t>
      </w:r>
      <w:r>
        <w:rPr>
          <w:iCs/>
          <w:i/>
        </w:rPr>
        <w:t xml:space="preserve">Municipal Climate Plan 2030</w:t>
      </w:r>
      <w:r>
        <w:t xml:space="preserve">.</w:t>
      </w:r>
    </w:p>
    <w:bookmarkEnd w:id="24"/>
    <w:bookmarkStart w:id="25" w:name="challenges-faced-by-plumbers-in-brussels"/>
    <w:p>
      <w:pPr>
        <w:pStyle w:val="Heading2"/>
      </w:pPr>
      <w:r>
        <w:t xml:space="preserve">Challenges Faced by Plumbers in Brussels</w:t>
      </w:r>
    </w:p>
    <w:p>
      <w:pPr>
        <w:pStyle w:val="FirstParagraph"/>
      </w:pPr>
      <w:r>
        <w:t xml:space="preserve">Literature on this topic identifies several challenges unique to</w:t>
      </w:r>
      <w:r>
        <w:t xml:space="preserve"> </w:t>
      </w:r>
      <w:r>
        <w:rPr>
          <w:bCs/>
          <w:b/>
        </w:rPr>
        <w:t xml:space="preserve">Belgium Brussels</w:t>
      </w:r>
      <w:r>
        <w:t xml:space="preserve">. First, the city’s aging infrastructure—particularly in historic neighborhoods like Saint-Gilles and Ixelles—requires frequent repairs and modernization. Second, the high cost of living in Brussels has led to a shortage of skilled labor, with many plumbers migrating from neighboring regions or countries.</w:t>
      </w:r>
    </w:p>
    <w:p>
      <w:pPr>
        <w:pStyle w:val="BodyText"/>
      </w:pPr>
      <w:r>
        <w:t xml:space="preserve">Additionally, regulatory complexity poses hurdles. Plumbers must navigate overlapping requirements from federal, regional, and municipal authorities. A 2022 survey by the</w:t>
      </w:r>
      <w:r>
        <w:t xml:space="preserve"> </w:t>
      </w:r>
      <w:r>
        <w:rPr>
          <w:iCs/>
          <w:i/>
        </w:rPr>
        <w:t xml:space="preserve">Union des Artisans et Entrepreneurs de Belgique</w:t>
      </w:r>
      <w:r>
        <w:t xml:space="preserve"> </w:t>
      </w:r>
      <w:r>
        <w:t xml:space="preserve">(UAB) reported that 43% of plumbers in Brussels spend more than 15% of their time on paperwork related to permits and compliance.</w:t>
      </w:r>
    </w:p>
    <w:bookmarkEnd w:id="25"/>
    <w:bookmarkStart w:id="26" w:name="Xfd1be5c349caf76e675c0accda28623c7106da2"/>
    <w:p>
      <w:pPr>
        <w:pStyle w:val="Heading2"/>
      </w:pPr>
      <w:r>
        <w:t xml:space="preserve">Socio-Economic Impact and Public Health Considerations</w:t>
      </w:r>
    </w:p>
    <w:p>
      <w:pPr>
        <w:pStyle w:val="FirstParagraph"/>
      </w:pPr>
      <w:r>
        <w:t xml:space="preserve">The socio-economic role of</w:t>
      </w:r>
      <w:r>
        <w:t xml:space="preserve"> </w:t>
      </w:r>
      <w:r>
        <w:rPr>
          <w:bCs/>
          <w:b/>
        </w:rPr>
        <w:t xml:space="preserve">plumbers</w:t>
      </w:r>
      <w:r>
        <w:t xml:space="preserve"> </w:t>
      </w:r>
      <w:r>
        <w:t xml:space="preserve">extends beyond technical expertise. In</w:t>
      </w:r>
      <w:r>
        <w:t xml:space="preserve"> </w:t>
      </w:r>
      <w:r>
        <w:rPr>
          <w:bCs/>
          <w:b/>
        </w:rPr>
        <w:t xml:space="preserve">Belgium Brussels</w:t>
      </w:r>
      <w:r>
        <w:t xml:space="preserve">, where public health is a priority, plumbers are integral to preventing waterborne diseases through proper sanitation systems. Research by the World Health Organization (WHO) in 2019 noted that regions with robust plumbing infrastructure experience significantly lower rates of gastrointestinal infections.</w:t>
      </w:r>
    </w:p>
    <w:p>
      <w:pPr>
        <w:pStyle w:val="BodyText"/>
      </w:pPr>
      <w:r>
        <w:t xml:space="preserve">Economically, the plumbing sector contributes to job creation and stimulates local supply chains. A 2023 report by</w:t>
      </w:r>
      <w:r>
        <w:t xml:space="preserve"> </w:t>
      </w:r>
      <w:r>
        <w:rPr>
          <w:iCs/>
          <w:i/>
        </w:rPr>
        <w:t xml:space="preserve">Brussels Economics</w:t>
      </w:r>
      <w:r>
        <w:t xml:space="preserve"> </w:t>
      </w:r>
      <w:r>
        <w:t xml:space="preserve">estimates that the plumbing industry generates over €500 million annually in Brussels, supporting thousands of direct and indirect jobs. This figure underscores the profession’s importance in sustaining economic growth while addressing public health needs.</w:t>
      </w:r>
    </w:p>
    <w:bookmarkEnd w:id="26"/>
    <w:bookmarkStart w:id="27" w:name="future-prospects-and-research-gaps"/>
    <w:p>
      <w:pPr>
        <w:pStyle w:val="Heading2"/>
      </w:pPr>
      <w:r>
        <w:t xml:space="preserve">FUTURE PROSPECTS AND RESEARCH GAPS</w:t>
      </w:r>
    </w:p>
    <w:p>
      <w:pPr>
        <w:pStyle w:val="FirstParagraph"/>
      </w:pPr>
      <w:r>
        <w:t xml:space="preserve">Emerging trends suggest that the role of</w:t>
      </w:r>
      <w:r>
        <w:t xml:space="preserve"> </w:t>
      </w:r>
      <w:r>
        <w:rPr>
          <w:bCs/>
          <w:b/>
        </w:rPr>
        <w:t xml:space="preserve">plumbers</w:t>
      </w:r>
      <w:r>
        <w:t xml:space="preserve"> </w:t>
      </w:r>
      <w:r>
        <w:t xml:space="preserve">in</w:t>
      </w:r>
      <w:r>
        <w:t xml:space="preserve"> </w:t>
      </w:r>
      <w:r>
        <w:rPr>
          <w:bCs/>
          <w:b/>
        </w:rPr>
        <w:t xml:space="preserve">Belgium Brussels</w:t>
      </w:r>
      <w:r>
        <w:t xml:space="preserve"> </w:t>
      </w:r>
      <w:r>
        <w:t xml:space="preserve">will increasingly involve collaboration with urban planners and environmental scientists. Future research should focus on quantifying the impact of green plumbing technologies on reducing carbon footprints in residential areas, as well as evaluating the effectiveness of apprenticeship programs in addressing labor shortages.</w:t>
      </w:r>
    </w:p>
    <w:p>
      <w:pPr>
        <w:pStyle w:val="BodyText"/>
      </w:pPr>
      <w:r>
        <w:t xml:space="preserve">A significant gap remains in localized studies comparing plumbing practices across different neighborhoods in Brussels. Additionally, there is a need for more data-driven analyses on how policy changes (e.g., stricter water conservation laws) affect plumbers’ workloads and operational costs.</w:t>
      </w:r>
    </w:p>
    <w:bookmarkEnd w:id="27"/>
    <w:bookmarkStart w:id="28"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plumbers</w:t>
      </w:r>
      <w:r>
        <w:t xml:space="preserve"> </w:t>
      </w:r>
      <w:r>
        <w:t xml:space="preserve">in maintaining the infrastructure and public health of</w:t>
      </w:r>
      <w:r>
        <w:t xml:space="preserve"> </w:t>
      </w:r>
      <w:r>
        <w:rPr>
          <w:bCs/>
          <w:b/>
        </w:rPr>
        <w:t xml:space="preserve">Belgium Brussels</w:t>
      </w:r>
      <w:r>
        <w:t xml:space="preserve">. From historical developments to contemporary challenges, their profession is deeply intertwined with the region’s regulatory, technological, and socio-economic landscapes. As Brussels continues to evolve as a European hub for innovation and sustainability, further research into localized plumbing practices will be essential for ensuring the city’s resilience and quality of life.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Belgium Brussels</dc:title>
  <dc:creator/>
  <dc:language>en</dc:language>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file>