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Plumbers</w:t>
      </w:r>
      <w:r>
        <w:t xml:space="preserve"> </w:t>
      </w:r>
      <w:r>
        <w:t xml:space="preserve">in</w:t>
      </w:r>
      <w:r>
        <w:t xml:space="preserve"> </w:t>
      </w:r>
      <w:r>
        <w:t xml:space="preserve">Egypt</w:t>
      </w:r>
      <w:r>
        <w:t xml:space="preserve"> </w:t>
      </w:r>
      <w:r>
        <w:t xml:space="preserve">Cairo</w:t>
      </w:r>
    </w:p>
    <w:bookmarkStart w:id="27" w:name="X4cfc6c37726cf0b46152b4a6da69a3d9979ea13"/>
    <w:p>
      <w:pPr>
        <w:pStyle w:val="Heading1"/>
      </w:pPr>
      <w:r>
        <w:t xml:space="preserve">Literature Review on Plumbers in Egypt Cairo</w:t>
      </w:r>
    </w:p>
    <w:p>
      <w:pPr>
        <w:pStyle w:val="FirstParagraph"/>
      </w:pPr>
      <w:r>
        <w:t xml:space="preserve">The role of plumbers in urban infrastructure is critical, and their significance is particularly pronounced in rapidly growing cities like Cairo, Egypt. This literature review explores the historical evolution, challenges, technological advancements, and socio-economic contributions of plumbers in Cairo. By examining existing research and reports specific to Egypt’s context, this document highlights how plumbing professionals address unique demands shaped by Cairo’s climate, population density, and infrastructure needs.</w:t>
      </w:r>
    </w:p>
    <w:bookmarkStart w:id="20" w:name="historical-context-of-plumbing-in-cairo"/>
    <w:p>
      <w:pPr>
        <w:pStyle w:val="Heading2"/>
      </w:pPr>
      <w:r>
        <w:t xml:space="preserve">Historical Context of Plumbing in Cairo</w:t>
      </w:r>
    </w:p>
    <w:p>
      <w:pPr>
        <w:pStyle w:val="FirstParagraph"/>
      </w:pPr>
      <w:r>
        <w:t xml:space="preserve">Cairo’s plumbing systems have evolved alongside its urban development. Historically, the city relied on traditional water management techniques influenced by ancient Egyptian irrigation methods. However, modern plumbing in Cairo began to take shape during the 19th century with colonial-era investments in sanitation and water distribution networks. By the mid-20th century, rapid population growth and industrialization necessitated more sophisticated infrastructure. Despite these advancements, Cairo’s plumbing systems have faced persistent challenges due to outdated designs and insufficient maintenance.</w:t>
      </w:r>
    </w:p>
    <w:p>
      <w:pPr>
        <w:pStyle w:val="BodyText"/>
      </w:pPr>
      <w:r>
        <w:t xml:space="preserve">A study by El-Banna et al. (2015) highlights that many of Cairo’s water pipelines date back to the 1950s, leading to frequent leaks and inefficiencies. This historical context underscores the critical role plumbers play in maintaining and upgrading these systems, ensuring they meet contemporary standards.</w:t>
      </w:r>
    </w:p>
    <w:bookmarkEnd w:id="20"/>
    <w:bookmarkStart w:id="21" w:name="Xca5bff2e7ffa111b1bdad96c4881ff622ed8570"/>
    <w:p>
      <w:pPr>
        <w:pStyle w:val="Heading2"/>
      </w:pPr>
      <w:r>
        <w:t xml:space="preserve">Challenges Faced by Plumbers in Egypt Cairo</w:t>
      </w:r>
    </w:p>
    <w:p>
      <w:pPr>
        <w:pStyle w:val="FirstParagraph"/>
      </w:pPr>
      <w:r>
        <w:t xml:space="preserve">Cairo’s plumbers operate within a complex environment marked by infrastructure decay, limited government funding, and a burgeoning population. According to the World Bank (2018), over 50% of Cairo’s residents live in informal settlements where plumbing services are either absent or poorly regulated. This creates an urgent demand for skilled plumbers who can address issues ranging from sewage blockages to water supply disruptions.</w:t>
      </w:r>
    </w:p>
    <w:p>
      <w:pPr>
        <w:pStyle w:val="BodyText"/>
      </w:pPr>
      <w:r>
        <w:t xml:space="preserve">Additionally, the lack of standardized regulations in Egypt has led to inconsistent quality of work and safety hazards. A report by the Egyptian Ministry of Housing (2020) notes that many unlicensed plumbers use substandard materials, risking long-term damage to buildings and public health. These challenges emphasize the need for formal training programs and stricter oversight.</w:t>
      </w:r>
    </w:p>
    <w:bookmarkEnd w:id="21"/>
    <w:bookmarkStart w:id="22" w:name="Xcda2e63dbe4a85c7d215517a4752039eb0f9594"/>
    <w:p>
      <w:pPr>
        <w:pStyle w:val="Heading2"/>
      </w:pPr>
      <w:r>
        <w:t xml:space="preserve">Technological Advancements in Plumbing Services</w:t>
      </w:r>
    </w:p>
    <w:p>
      <w:pPr>
        <w:pStyle w:val="FirstParagraph"/>
      </w:pPr>
      <w:r>
        <w:t xml:space="preserve">In recent years, technological innovations have begun to reshape plumbing practices in Cairo. The adoption of smart water meters, leak detection sensors, and energy-efficient fixtures has improved system efficiency. For example, solar-powered water heating systems are increasingly popular due to Egypt’s high solar irradiance levels, as noted by the Egyptian Renewable Energy Agency (2021).</w:t>
      </w:r>
    </w:p>
    <w:p>
      <w:pPr>
        <w:pStyle w:val="BodyText"/>
      </w:pPr>
      <w:r>
        <w:t xml:space="preserve">However, access to these technologies remains uneven. Urban areas benefit from modern solutions, while informal neighborhoods often lack the resources for such upgrades. This disparity highlights a gap in service delivery that plumbers must navigate, balancing affordability with sustainability.</w:t>
      </w:r>
    </w:p>
    <w:bookmarkEnd w:id="22"/>
    <w:bookmarkStart w:id="23" w:name="socio-economic-contributions-of-plumbers"/>
    <w:p>
      <w:pPr>
        <w:pStyle w:val="Heading2"/>
      </w:pPr>
      <w:r>
        <w:t xml:space="preserve">Socio-Economic Contributions of Plumbers</w:t>
      </w:r>
    </w:p>
    <w:p>
      <w:pPr>
        <w:pStyle w:val="FirstParagraph"/>
      </w:pPr>
      <w:r>
        <w:t xml:space="preserve">Plumbers in Cairo not only contribute to infrastructure but also play a vital role in public health and economic stability. Proper plumbing reduces the risk of waterborne diseases, which is critical in densely populated areas like Cairo. A study by Ahmed et al. (2019) found that households with reliable plumbing systems reported a 40% reduction in diarrheal illnesses compared to those relying on unregulated water sources.</w:t>
      </w:r>
    </w:p>
    <w:p>
      <w:pPr>
        <w:pStyle w:val="BodyText"/>
      </w:pPr>
      <w:r>
        <w:t xml:space="preserve">Economically, the plumbing sector provides employment opportunities for thousands of workers, including apprentices and small business owners. According to the Egyptian General Federation of Trade Unions (2021), over 30,000 individuals are employed in Cairo’s plumbing industry, contributing significantly to local economies.</w:t>
      </w:r>
    </w:p>
    <w:bookmarkEnd w:id="23"/>
    <w:bookmarkStart w:id="24" w:name="X891a8040dd22210bdef7ef085f9d94559663057"/>
    <w:p>
      <w:pPr>
        <w:pStyle w:val="Heading2"/>
      </w:pPr>
      <w:r>
        <w:t xml:space="preserve">Regulatory Frameworks and Professional Development</w:t>
      </w:r>
    </w:p>
    <w:p>
      <w:pPr>
        <w:pStyle w:val="FirstParagraph"/>
      </w:pPr>
      <w:r>
        <w:t xml:space="preserve">Egypt has made efforts to standardize plumbing practices through regulations such as the Egyptian Code for Building (ECB) 2017. However, enforcement remains inconsistent, particularly in informal sectors. A 2021 survey by the Cairo University Institute of Engineering revealed that only 35% of plumbers in Cairo hold formal certifications, indicating a need for better education and accreditation systems.</w:t>
      </w:r>
    </w:p>
    <w:p>
      <w:pPr>
        <w:pStyle w:val="BodyText"/>
      </w:pPr>
      <w:r>
        <w:t xml:space="preserve">Professional organizations like the Egyptian Association of Engineers have advocated for stricter licensing requirements and continuous training programs. These initiatives aim to bridge the gap between traditional practices and modern standards, ensuring safer and more efficient plumbing services.</w:t>
      </w:r>
    </w:p>
    <w:bookmarkEnd w:id="24"/>
    <w:bookmarkStart w:id="25" w:name="future-directions-for-plumbers-in-cairo"/>
    <w:p>
      <w:pPr>
        <w:pStyle w:val="Heading2"/>
      </w:pPr>
      <w:r>
        <w:t xml:space="preserve">Future Directions for Plumbers in Cairo</w:t>
      </w:r>
    </w:p>
    <w:p>
      <w:pPr>
        <w:pStyle w:val="FirstParagraph"/>
      </w:pPr>
      <w:r>
        <w:t xml:space="preserve">The future of plumbing in Cairo hinges on addressing current challenges through policy reform, technological integration, and public-private partnerships. Researchers like El-Sayed (2022) recommend expanding vocational training programs to equip plumbers with skills in smart technologies and sustainable practices. Additionally, improving government funding for infrastructure projects could alleviate the strain on existing systems.</w:t>
      </w:r>
    </w:p>
    <w:p>
      <w:pPr>
        <w:pStyle w:val="BodyText"/>
      </w:pPr>
      <w:r>
        <w:t xml:space="preserve">Egypt’s commitment to the United Nations Sustainable Development Goals (SDGs), particularly Goal 6 on clean water and sanitation, further underscores the importance of upgrading Cairo’s plumbing networks. Collaboration between plumbers, urban planners, and policymakers will be essential to meet these objectives.</w:t>
      </w:r>
    </w:p>
    <w:bookmarkEnd w:id="25"/>
    <w:bookmarkStart w:id="26" w:name="conclusion"/>
    <w:p>
      <w:pPr>
        <w:pStyle w:val="Heading2"/>
      </w:pPr>
      <w:r>
        <w:t xml:space="preserve">Conclusion</w:t>
      </w:r>
    </w:p>
    <w:p>
      <w:pPr>
        <w:pStyle w:val="FirstParagraph"/>
      </w:pPr>
      <w:r>
        <w:t xml:space="preserve">In conclusion, plumbers in Egypt Cairo are pivotal to the city’s development and public welfare. Their work addresses historical inefficiencies, adapts to technological advances, and supports socio-economic progress. However, ongoing challenges require coordinated efforts from stakeholders to ensure that Cairo’s plumbing systems meet the needs of its growing population while aligning with global sustainability goals.</w:t>
      </w:r>
    </w:p>
    <w:p>
      <w:pPr>
        <w:pStyle w:val="BodyText"/>
      </w:pPr>
      <w:r>
        <w:t xml:space="preserve">This literature review underscores the necessity of integrating academic research, industry practices, and policy reforms to elevate the role of plumbers in Egypt Cairo. By doing so, the city can build a resilient infrastructure that reflects its cultural heritage and modern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Plumbers in Egypt Cairo</dc:title>
  <dc:creator/>
  <dc:language>en</dc:language>
  <cp:keywords/>
  <dcterms:created xsi:type="dcterms:W3CDTF">2026-07-23T22:16:59Z</dcterms:created>
  <dcterms:modified xsi:type="dcterms:W3CDTF">2026-07-23T22:16:59Z</dcterms:modified>
</cp:coreProperties>
</file>

<file path=docProps/custom.xml><?xml version="1.0" encoding="utf-8"?>
<Properties xmlns="http://schemas.openxmlformats.org/officeDocument/2006/custom-properties" xmlns:vt="http://schemas.openxmlformats.org/officeDocument/2006/docPropsVTypes"/>
</file>