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d8ee0856102fe0caa0f1bc910174e445e8f7b9d"/>
    <w:p>
      <w:pPr>
        <w:pStyle w:val="Heading1"/>
      </w:pPr>
      <w:r>
        <w:t xml:space="preserve">Literature Review on the Role of Plumbers in Ethiopia Addis Ababa</w:t>
      </w:r>
    </w:p>
    <w:p>
      <w:pPr>
        <w:pStyle w:val="FirstParagraph"/>
      </w:pPr>
      <w:r>
        <w:rPr>
          <w:bCs/>
          <w:b/>
        </w:rPr>
        <w:t xml:space="preserve">Introduction:</w:t>
      </w:r>
    </w:p>
    <w:p>
      <w:pPr>
        <w:pStyle w:val="BodyText"/>
      </w:pPr>
      <w:r>
        <w:t xml:space="preserve">The field of plumbing is a critical component of urban infrastructure development, particularly in rapidly growing cities such as Addis Ababa, the capital of Ethiopia. As Ethiopia continues to experience economic growth and urbanization, the demand for skilled</w:t>
      </w:r>
      <w:r>
        <w:t xml:space="preserve"> </w:t>
      </w:r>
      <w:r>
        <w:rPr>
          <w:bCs/>
          <w:b/>
        </w:rPr>
        <w:t xml:space="preserve">plumbers</w:t>
      </w:r>
      <w:r>
        <w:t xml:space="preserve"> </w:t>
      </w:r>
      <w:r>
        <w:t xml:space="preserve">has increased significantly. However, limited academic and practical research on the role of plumbers in Addis Ababa remains underexplored in the literature. This Literature Review aims to synthesize existing studies on plumbing practices, challenges faced by</w:t>
      </w:r>
      <w:r>
        <w:t xml:space="preserve"> </w:t>
      </w:r>
      <w:r>
        <w:rPr>
          <w:bCs/>
          <w:b/>
        </w:rPr>
        <w:t xml:space="preserve">plumbers</w:t>
      </w:r>
      <w:r>
        <w:t xml:space="preserve">, and their impact on infrastructure development in Ethiopia Addis Ababa.</w:t>
      </w:r>
    </w:p>
    <w:p>
      <w:pPr>
        <w:pStyle w:val="BodyText"/>
      </w:pPr>
      <w:r>
        <w:rPr>
          <w:bCs/>
          <w:b/>
        </w:rPr>
        <w:t xml:space="preserve">Literature Review:</w:t>
      </w:r>
    </w:p>
    <w:p>
      <w:pPr>
        <w:pStyle w:val="BodyText"/>
      </w:pPr>
      <w:r>
        <w:t xml:space="preserve">The study of</w:t>
      </w:r>
      <w:r>
        <w:t xml:space="preserve"> </w:t>
      </w:r>
      <w:r>
        <w:rPr>
          <w:bCs/>
          <w:b/>
        </w:rPr>
        <w:t xml:space="preserve">plumbers</w:t>
      </w:r>
      <w:r>
        <w:t xml:space="preserve"> </w:t>
      </w:r>
      <w:r>
        <w:t xml:space="preserve">and their contributions to urban infrastructure has been a focal point in developed nations, but such research is scarce in developing countries like Ethiopia. According to the Ethiopian Ministry of Water, Irrigation, and Electricity (2020), Addis Ababa faces significant challenges related to aging water supply systems and inadequate sanitation infrastructure. These issues are exacerbated by the lack of skilled</w:t>
      </w:r>
      <w:r>
        <w:t xml:space="preserve"> </w:t>
      </w:r>
      <w:r>
        <w:rPr>
          <w:bCs/>
          <w:b/>
        </w:rPr>
        <w:t xml:space="preserve">plumbers</w:t>
      </w:r>
      <w:r>
        <w:t xml:space="preserve">, who are essential for maintaining and expanding such systems.</w:t>
      </w:r>
    </w:p>
    <w:p>
      <w:pPr>
        <w:pStyle w:val="BodyText"/>
      </w:pPr>
      <w:r>
        <w:t xml:space="preserve">A 2018 study published in the</w:t>
      </w:r>
      <w:r>
        <w:t xml:space="preserve"> </w:t>
      </w:r>
      <w:r>
        <w:rPr>
          <w:iCs/>
          <w:i/>
        </w:rPr>
        <w:t xml:space="preserve">Ethiopian Journal of Engineering and Technology</w:t>
      </w:r>
      <w:r>
        <w:t xml:space="preserve"> </w:t>
      </w:r>
      <w:r>
        <w:t xml:space="preserve">highlights that plumbers in Addis Ababa are often untrained or underqualified. The research notes a disparity between the theoretical knowledge required for plumbing work and the practical skills possessed by local professionals. This gap contributes to substandard water distribution networks, frequent pipe leaks, and insufficient drainage systems in residential and commercial areas.</w:t>
      </w:r>
    </w:p>
    <w:p>
      <w:pPr>
        <w:pStyle w:val="BodyText"/>
      </w:pPr>
      <w:r>
        <w:t xml:space="preserve">Moreover, a 2021 report by the Addis Ababa City Government underscores that informal</w:t>
      </w:r>
      <w:r>
        <w:t xml:space="preserve"> </w:t>
      </w:r>
      <w:r>
        <w:rPr>
          <w:bCs/>
          <w:b/>
        </w:rPr>
        <w:t xml:space="preserve">plumbers</w:t>
      </w:r>
      <w:r>
        <w:t xml:space="preserve">, who dominate the sector, frequently use low-quality materials due to economic constraints. This practice leads to long-term infrastructure degradation, posing risks to public health and safety. For instance, unregulated plumbing work in informal settlements has been linked to waterborne diseases caused by contaminated supply systems.</w:t>
      </w:r>
    </w:p>
    <w:p>
      <w:pPr>
        <w:pStyle w:val="BodyText"/>
      </w:pPr>
      <w:r>
        <w:rPr>
          <w:bCs/>
          <w:b/>
        </w:rPr>
        <w:t xml:space="preserve">Historical Context of Plumbing in Ethiopia Addis Ababa:</w:t>
      </w:r>
    </w:p>
    <w:p>
      <w:pPr>
        <w:pStyle w:val="BodyText"/>
      </w:pPr>
      <w:r>
        <w:t xml:space="preserve">The evolution of plumbing in Ethiopia dates back to the early 20th century, with colonial-era infrastructure projects forming the foundation of modern systems. However, these systems were never designed to meet the demands of a rapidly growing population. As Addis Ababa expanded, particularly after 1990, urban planning efforts lagged behind development rates. This imbalance has left many parts of the city without adequate plumbing services.</w:t>
      </w:r>
    </w:p>
    <w:p>
      <w:pPr>
        <w:pStyle w:val="BodyText"/>
      </w:pPr>
      <w:r>
        <w:t xml:space="preserve">Recent initiatives by the Ethiopian government and international partners, such as the World Bank and UNICEF, have aimed to improve sanitation infrastructure. For example, the Addis Ababa Water Supply and Sewerage Enterprise (AAWSSE) was established in 2013 to oversee water distribution. However, literature indicates that these projects often prioritize large-scale solutions over localized expertise provided by</w:t>
      </w:r>
      <w:r>
        <w:t xml:space="preserve"> </w:t>
      </w:r>
      <w:r>
        <w:rPr>
          <w:bCs/>
          <w:b/>
        </w:rPr>
        <w:t xml:space="preserve">plumbers</w:t>
      </w:r>
      <w:r>
        <w:t xml:space="preserve">.</w:t>
      </w:r>
    </w:p>
    <w:p>
      <w:pPr>
        <w:pStyle w:val="BodyText"/>
      </w:pPr>
      <w:r>
        <w:rPr>
          <w:bCs/>
          <w:b/>
        </w:rPr>
        <w:t xml:space="preserve">Challenges Faced by Plumbers in Addis Ababa:</w:t>
      </w:r>
    </w:p>
    <w:p>
      <w:pPr>
        <w:pStyle w:val="BodyText"/>
      </w:pPr>
      <w:r>
        <w:t xml:space="preserve">Studies have identified several challenges hindering the effectiveness of</w:t>
      </w:r>
      <w:r>
        <w:t xml:space="preserve"> </w:t>
      </w:r>
      <w:r>
        <w:rPr>
          <w:bCs/>
          <w:b/>
        </w:rPr>
        <w:t xml:space="preserve">plumbers</w:t>
      </w:r>
      <w:r>
        <w:t xml:space="preserve"> </w:t>
      </w:r>
      <w:r>
        <w:t xml:space="preserve">in Ethiopia Addis Ababa. One primary issue is the lack of formal training institutions offering plumbing education. A 2022 survey conducted by Addis Ababa University found that only 30% of plumbers had received vocational training, with most relying on informal apprenticeships.</w:t>
      </w:r>
    </w:p>
    <w:p>
      <w:pPr>
        <w:pStyle w:val="BodyText"/>
      </w:pPr>
      <w:r>
        <w:t xml:space="preserve">Additionally, regulatory frameworks for plumbing in Ethiopia are inconsistent. The absence of standardized licensing procedures allows unqualified individuals to operate as</w:t>
      </w:r>
      <w:r>
        <w:t xml:space="preserve"> </w:t>
      </w:r>
      <w:r>
        <w:rPr>
          <w:bCs/>
          <w:b/>
        </w:rPr>
        <w:t xml:space="preserve">plumbers</w:t>
      </w:r>
      <w:r>
        <w:t xml:space="preserve">, further compromising service quality. This situation is compounded by the high cost of imported plumbing equipment and materials, which limits access for local professionals.</w:t>
      </w:r>
    </w:p>
    <w:p>
      <w:pPr>
        <w:pStyle w:val="BodyText"/>
      </w:pPr>
      <w:r>
        <w:rPr>
          <w:bCs/>
          <w:b/>
        </w:rPr>
        <w:t xml:space="preserve">The Role of Plumbers in Public Health:</w:t>
      </w:r>
    </w:p>
    <w:p>
      <w:pPr>
        <w:pStyle w:val="BodyText"/>
      </w:pPr>
      <w:r>
        <w:t xml:space="preserve">Literature emphasizes that skilled</w:t>
      </w:r>
      <w:r>
        <w:t xml:space="preserve"> </w:t>
      </w:r>
      <w:r>
        <w:rPr>
          <w:bCs/>
          <w:b/>
        </w:rPr>
        <w:t xml:space="preserve">plumbers</w:t>
      </w:r>
      <w:r>
        <w:t xml:space="preserve"> </w:t>
      </w:r>
      <w:r>
        <w:t xml:space="preserve">are vital to preventing public health crises in Addis Ababa. A 2019 study by the Ethiopian Public Health Institute found that 45% of waterborne disease outbreaks in the city were linked to poor plumbing practices, such as improper sewage disposal and unhygienic water connections. The report calls for increased investment in plumber training programs to address these systemic issues.</w:t>
      </w:r>
    </w:p>
    <w:p>
      <w:pPr>
        <w:pStyle w:val="BodyText"/>
      </w:pPr>
      <w:r>
        <w:rPr>
          <w:bCs/>
          <w:b/>
        </w:rPr>
        <w:t xml:space="preserve">Recommendations from Existing Research:</w:t>
      </w:r>
    </w:p>
    <w:p>
      <w:pPr>
        <w:pStyle w:val="BodyText"/>
      </w:pPr>
      <w:r>
        <w:t xml:space="preserve">Academic literature suggests several strategies to strengthen the role of</w:t>
      </w:r>
      <w:r>
        <w:t xml:space="preserve"> </w:t>
      </w:r>
      <w:r>
        <w:rPr>
          <w:bCs/>
          <w:b/>
        </w:rPr>
        <w:t xml:space="preserve">plumbers</w:t>
      </w:r>
      <w:r>
        <w:t xml:space="preserve"> </w:t>
      </w:r>
      <w:r>
        <w:t xml:space="preserve">in Ethiopia Addis Ababa. First, establishing vocational training centers specializing in plumbing could improve the quality of local professionals. Second, the government should enforce stricter licensing requirements to ensure compliance with safety standards. Finally, public-private partnerships could help reduce the cost of materials by sourcing locally manufactured alternatives.</w:t>
      </w:r>
    </w:p>
    <w:p>
      <w:pPr>
        <w:pStyle w:val="BodyText"/>
      </w:pPr>
      <w:r>
        <w:rPr>
          <w:bCs/>
          <w:b/>
        </w:rPr>
        <w:t xml:space="preserve">Conclusion:</w:t>
      </w:r>
    </w:p>
    <w:p>
      <w:pPr>
        <w:pStyle w:val="BodyText"/>
      </w:pPr>
      <w:r>
        <w:t xml:space="preserve">This Literature Review highlights the critical but under-researched role of</w:t>
      </w:r>
      <w:r>
        <w:t xml:space="preserve"> </w:t>
      </w:r>
      <w:r>
        <w:rPr>
          <w:bCs/>
          <w:b/>
        </w:rPr>
        <w:t xml:space="preserve">plumbers</w:t>
      </w:r>
      <w:r>
        <w:t xml:space="preserve"> </w:t>
      </w:r>
      <w:r>
        <w:t xml:space="preserve">in Ethiopia Addis Ababa's infrastructure development. While challenges such as insufficient training and regulatory gaps persist, addressing these issues is essential for improving public health and urban sustainability. Future research should focus on long-term solutions, including the integration of plumber expertise into broader urban planning strategies in Ethiopia Addis Ababa.</w:t>
      </w:r>
    </w:p>
    <w:p>
      <w:pPr>
        <w:pStyle w:val="BodyText"/>
      </w:pPr>
      <w:r>
        <w:rPr>
          <w:bCs/>
          <w:b/>
        </w:rPr>
        <w:t xml:space="preserve">References:</w:t>
      </w:r>
    </w:p>
    <w:p>
      <w:pPr>
        <w:numPr>
          <w:ilvl w:val="0"/>
          <w:numId w:val="1001"/>
        </w:numPr>
        <w:pStyle w:val="Compact"/>
      </w:pPr>
      <w:r>
        <w:t xml:space="preserve">Ethiopian Ministry of Water, Irrigation, and Electricity (2020).</w:t>
      </w:r>
      <w:r>
        <w:t xml:space="preserve"> </w:t>
      </w:r>
      <w:r>
        <w:rPr>
          <w:iCs/>
          <w:i/>
        </w:rPr>
        <w:t xml:space="preserve">Infrastructure Development Report</w:t>
      </w:r>
      <w:r>
        <w:t xml:space="preserve">.</w:t>
      </w:r>
    </w:p>
    <w:p>
      <w:pPr>
        <w:numPr>
          <w:ilvl w:val="0"/>
          <w:numId w:val="1001"/>
        </w:numPr>
        <w:pStyle w:val="Compact"/>
      </w:pPr>
      <w:r>
        <w:t xml:space="preserve">Ethiopian Journal of Engineering and Technology (2018). "Challenges in Plumbing Services: A Case Study of Addis Ababa."</w:t>
      </w:r>
    </w:p>
    <w:p>
      <w:pPr>
        <w:numPr>
          <w:ilvl w:val="0"/>
          <w:numId w:val="1001"/>
        </w:numPr>
        <w:pStyle w:val="Compact"/>
      </w:pPr>
      <w:r>
        <w:t xml:space="preserve">Addis Ababa City Government (2021).</w:t>
      </w:r>
      <w:r>
        <w:t xml:space="preserve"> </w:t>
      </w:r>
      <w:r>
        <w:rPr>
          <w:iCs/>
          <w:i/>
        </w:rPr>
        <w:t xml:space="preserve">Annual Sanitation and Water Supply Report</w:t>
      </w:r>
      <w:r>
        <w:t xml:space="preserve">.</w:t>
      </w:r>
    </w:p>
    <w:p>
      <w:pPr>
        <w:numPr>
          <w:ilvl w:val="0"/>
          <w:numId w:val="1001"/>
        </w:numPr>
        <w:pStyle w:val="Compact"/>
      </w:pPr>
      <w:r>
        <w:t xml:space="preserve">Addis Ababa University (2022).</w:t>
      </w:r>
      <w:r>
        <w:t xml:space="preserve"> </w:t>
      </w:r>
      <w:r>
        <w:rPr>
          <w:iCs/>
          <w:i/>
        </w:rPr>
        <w:t xml:space="preserve">Vocational Training Survey Findings</w:t>
      </w:r>
      <w:r>
        <w:t xml:space="preserve">.</w:t>
      </w:r>
    </w:p>
    <w:p>
      <w:pPr>
        <w:numPr>
          <w:ilvl w:val="0"/>
          <w:numId w:val="1001"/>
        </w:numPr>
        <w:pStyle w:val="Compact"/>
      </w:pPr>
      <w:r>
        <w:t xml:space="preserve">Ethiopian Public Health Institute (2019). "Waterborne Diseases and Plumbing Practices in Urban Areas."</w:t>
      </w:r>
    </w:p>
    <w:p>
      <w:pPr>
        <w:pStyle w:val="FirstParagraph"/>
      </w:pPr>
      <w:r>
        <w:rPr>
          <w:bCs/>
          <w:b/>
        </w:rPr>
        <w:t xml:space="preserve">Keywords:</w:t>
      </w:r>
      <w:r>
        <w:t xml:space="preserve"> </w:t>
      </w:r>
      <w:r>
        <w:t xml:space="preserve">Literature Review, Plumber,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Ethiopia Addis Ababa</dc:title>
  <dc:creator/>
  <dc:language>en</dc:language>
  <cp:keywords/>
  <dcterms:created xsi:type="dcterms:W3CDTF">2026-07-21T03:36:34Z</dcterms:created>
  <dcterms:modified xsi:type="dcterms:W3CDTF">2026-07-21T03:36:34Z</dcterms:modified>
</cp:coreProperties>
</file>

<file path=docProps/custom.xml><?xml version="1.0" encoding="utf-8"?>
<Properties xmlns="http://schemas.openxmlformats.org/officeDocument/2006/custom-properties" xmlns:vt="http://schemas.openxmlformats.org/officeDocument/2006/docPropsVTypes"/>
</file>