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Plumber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literature-review-plumber-in-ghana-accra"/>
    <w:p>
      <w:pPr>
        <w:pStyle w:val="Heading1"/>
      </w:pPr>
      <w:r>
        <w:t xml:space="preserve">Literature Review: Plumber in Ghana Accra</w:t>
      </w:r>
    </w:p>
    <w:p>
      <w:pPr>
        <w:pStyle w:val="FirstParagraph"/>
      </w:pPr>
      <w:r>
        <w:rPr>
          <w:bCs/>
          <w:b/>
        </w:rPr>
        <w:t xml:space="preserve">Literature Review:</w:t>
      </w:r>
      <w:r>
        <w:t xml:space="preserve"> </w:t>
      </w:r>
      <w:r>
        <w:t xml:space="preserve">This document provides a comprehensive analysis of the role, challenges, and significance of</w:t>
      </w:r>
      <w:r>
        <w:t xml:space="preserve"> </w:t>
      </w:r>
      <w:r>
        <w:rPr>
          <w:iCs/>
          <w:i/>
        </w:rPr>
        <w:t xml:space="preserve">Plumber</w:t>
      </w:r>
      <w:r>
        <w:t xml:space="preserve"> </w:t>
      </w:r>
      <w:r>
        <w:t xml:space="preserve">services in the urban landscape of</w:t>
      </w:r>
      <w:r>
        <w:t xml:space="preserve"> </w:t>
      </w:r>
      <w:r>
        <w:rPr>
          <w:bCs/>
          <w:b/>
        </w:rPr>
        <w:t xml:space="preserve">Ghana Accra</w:t>
      </w:r>
      <w:r>
        <w:t xml:space="preserve">. As a rapidly growing metropolitan area, Accra faces unique infrastructural demands that necessitate the expertise of plumbers to address water supply, sanitation, and drainage issues. This review synthesizes existing scholarly works, reports, and case studies to highlight how plumbing services in Ghana's capital have evolved and their broader implications for urban development.</w:t>
      </w:r>
    </w:p>
    <w:bookmarkStart w:id="20" w:name="X533f67e0cda39d35f5e0c6ec23ee940d432ee0f"/>
    <w:p>
      <w:pPr>
        <w:pStyle w:val="Heading2"/>
      </w:pPr>
      <w:r>
        <w:t xml:space="preserve">Historical Context of Plumbing in Ghana Accra</w:t>
      </w:r>
    </w:p>
    <w:p>
      <w:pPr>
        <w:pStyle w:val="FirstParagraph"/>
      </w:pPr>
      <w:r>
        <w:t xml:space="preserve">The history of plumbing in</w:t>
      </w:r>
      <w:r>
        <w:t xml:space="preserve"> </w:t>
      </w:r>
      <w:r>
        <w:rPr>
          <w:bCs/>
          <w:b/>
        </w:rPr>
        <w:t xml:space="preserve">Ghana Accra</w:t>
      </w:r>
      <w:r>
        <w:t xml:space="preserve"> </w:t>
      </w:r>
      <w:r>
        <w:t xml:space="preserve">is intertwined with the city's colonial past and post-independence modernization efforts. Prior to Ghana’s independence in 1957, urban infrastructure, including water supply systems, was primarily managed by British authorities. The establishment of the National Water and Sewerage Corporation (NWSC) in 1978 marked a shift toward localized governance of water resources. However, historical underinvestment in public utilities has left many areas in Accra reliant on private</w:t>
      </w:r>
      <w:r>
        <w:t xml:space="preserve"> </w:t>
      </w:r>
      <w:r>
        <w:rPr>
          <w:iCs/>
          <w:i/>
        </w:rPr>
        <w:t xml:space="preserve">Plumber</w:t>
      </w:r>
      <w:r>
        <w:t xml:space="preserve"> </w:t>
      </w:r>
      <w:r>
        <w:t xml:space="preserve">services for maintenance and new installations. Studies by the Ghana Urban Development Forum (2015) note that traditional plumbing techniques were often inadequate to meet the demands of a rapidly urbanizing population, leading to an increased reliance on skilled plumbers.</w:t>
      </w:r>
    </w:p>
    <w:bookmarkEnd w:id="20"/>
    <w:bookmarkStart w:id="21" w:name="Xdadc176c64dbaa2b6ae95bb452af7806177cf12"/>
    <w:p>
      <w:pPr>
        <w:pStyle w:val="Heading2"/>
      </w:pPr>
      <w:r>
        <w:t xml:space="preserve">Current Practices and Services Offered by Plumbers in Accra</w:t>
      </w:r>
    </w:p>
    <w:p>
      <w:pPr>
        <w:pStyle w:val="FirstParagraph"/>
      </w:pPr>
      <w:r>
        <w:t xml:space="preserve">In contemporary</w:t>
      </w:r>
      <w:r>
        <w:t xml:space="preserve"> </w:t>
      </w:r>
      <w:r>
        <w:rPr>
          <w:bCs/>
          <w:b/>
        </w:rPr>
        <w:t xml:space="preserve">Ghana Accra</w:t>
      </w:r>
      <w:r>
        <w:t xml:space="preserve">, plumbers provide a range of services, including residential and commercial water system installation, septic tank construction, and pipeline repairs. Research conducted by the University of Ghana (2020) highlights that approximately 70% of households in Accra use private plumbing services due to inconsistent public supply. Plumbers often work with both imported materials (like PVC pipes) and locally sourced alternatives, such as galvanized steel. However, the sector remains fragmented, with a lack of standardized training programs. A survey by the Ghana Federation of Chambers of Commerce and Industry (GFCCI) in 2021 found that only 30% of registered plumbers in Accra had formal technical education.</w:t>
      </w:r>
    </w:p>
    <w:bookmarkEnd w:id="21"/>
    <w:bookmarkStart w:id="22" w:name="Xce4daf4ec21d6cc4442780ffd09ca2d407c3c2d"/>
    <w:p>
      <w:pPr>
        <w:pStyle w:val="Heading2"/>
      </w:pPr>
      <w:r>
        <w:t xml:space="preserve">Challenges Faced by Plumbers in Urban Settings Like Accra</w:t>
      </w:r>
    </w:p>
    <w:p>
      <w:pPr>
        <w:pStyle w:val="FirstParagraph"/>
      </w:pPr>
      <w:r>
        <w:rPr>
          <w:iCs/>
          <w:i/>
        </w:rPr>
        <w:t xml:space="preserve">Plumber</w:t>
      </w:r>
      <w:r>
        <w:t xml:space="preserve">s operating in</w:t>
      </w:r>
      <w:r>
        <w:t xml:space="preserve"> </w:t>
      </w:r>
      <w:r>
        <w:rPr>
          <w:bCs/>
          <w:b/>
        </w:rPr>
        <w:t xml:space="preserve">Ghana Accra</w:t>
      </w:r>
      <w:r>
        <w:t xml:space="preserve"> </w:t>
      </w:r>
      <w:r>
        <w:t xml:space="preserve">encounter significant challenges, including inadequate infrastructure, regulatory ambiguity, and socio-economic disparities. The city's rapid urbanization has led to overcrowding and insufficient drainage systems, increasing the workload on plumbers while exacerbating issues like flooding. A 2022 report by the Ghana Environmental Sanitation Council (GESC) revealed that 65% of plumbing-related complaints in Accra involved clogged drainage systems or leaking pipes due to poor-quality construction materials. Additionally, many plumbers lack access to reliable tools and equipment, forcing them to use substandard methods that compromise service longevity.</w:t>
      </w:r>
    </w:p>
    <w:bookmarkEnd w:id="22"/>
    <w:bookmarkStart w:id="23" w:name="X5408aee3fe97a7ff51e9116249630c6e94a88be"/>
    <w:p>
      <w:pPr>
        <w:pStyle w:val="Heading2"/>
      </w:pPr>
      <w:r>
        <w:t xml:space="preserve">Regulatory Framework and Standards for Plumbers in Accra</w:t>
      </w:r>
    </w:p>
    <w:p>
      <w:pPr>
        <w:pStyle w:val="FirstParagraph"/>
      </w:pPr>
      <w:r>
        <w:t xml:space="preserve">Ghana’s regulatory landscape for plumbing services is underdeveloped compared to global standards. While the Ghana Water Company Limited (GWCL) oversees public water supply, there is no centralized licensing body for private plumbers in</w:t>
      </w:r>
      <w:r>
        <w:t xml:space="preserve"> </w:t>
      </w:r>
      <w:r>
        <w:rPr>
          <w:bCs/>
          <w:b/>
        </w:rPr>
        <w:t xml:space="preserve">Accra</w:t>
      </w:r>
      <w:r>
        <w:t xml:space="preserve">. This lack of oversight has led to a proliferation of unqualified practitioners offering subpar services. A 2023 study by the University of Cape Coast emphasized that only 15% of plumbers in Accra hold certifications from recognized technical institutions, raising concerns about safety and compliance. The absence of stringent regulations also allows for price manipulation, with some plumbers overcharging clients for basic repairs.</w:t>
      </w:r>
    </w:p>
    <w:bookmarkEnd w:id="23"/>
    <w:bookmarkStart w:id="24" w:name="X90e5caedabb2420bbb66dc8c7b48bcbb32dcab1"/>
    <w:p>
      <w:pPr>
        <w:pStyle w:val="Heading2"/>
      </w:pPr>
      <w:r>
        <w:t xml:space="preserve">Impact on Public Health and Urban Development</w:t>
      </w:r>
    </w:p>
    <w:p>
      <w:pPr>
        <w:pStyle w:val="FirstParagraph"/>
      </w:pPr>
      <w:r>
        <w:t xml:space="preserve">The quality of plumbing services in</w:t>
      </w:r>
      <w:r>
        <w:t xml:space="preserve"> </w:t>
      </w:r>
      <w:r>
        <w:rPr>
          <w:bCs/>
          <w:b/>
        </w:rPr>
        <w:t xml:space="preserve">Ghana Accra</w:t>
      </w:r>
      <w:r>
        <w:t xml:space="preserve"> </w:t>
      </w:r>
      <w:r>
        <w:t xml:space="preserve">has a direct impact on public health. Poorly maintained water systems contribute to the spread of waterborne diseases such as cholera, particularly in informal settlements where access to professional plumbers is limited. A 2019 report by the World Health Organization (WHO) cited Accra as a city where 40% of residents lack reliable access to safe drinking water due to aging infrastructure. Conversely, investments in plumbing have been linked to improved urban development outcomes. For example, the 2018 Akosombo Water Supply and Sanitation Project demonstrated how modernized plumbing systems could reduce flooding incidents and improve sanitation in Accra’s central business district.</w:t>
      </w:r>
    </w:p>
    <w:bookmarkEnd w:id="24"/>
    <w:bookmarkStart w:id="25" w:name="X379b38595a2d6e6105dc15107f420bd7113ee63"/>
    <w:p>
      <w:pPr>
        <w:pStyle w:val="Heading2"/>
      </w:pPr>
      <w:r>
        <w:t xml:space="preserve">Technological Advancements and Innovations in Plumber Services</w:t>
      </w:r>
    </w:p>
    <w:p>
      <w:pPr>
        <w:pStyle w:val="FirstParagraph"/>
      </w:pPr>
      <w:r>
        <w:t xml:space="preserve">In recent years, some plumbers in</w:t>
      </w:r>
      <w:r>
        <w:t xml:space="preserve"> </w:t>
      </w:r>
      <w:r>
        <w:rPr>
          <w:bCs/>
          <w:b/>
        </w:rPr>
        <w:t xml:space="preserve">Ghana Accra</w:t>
      </w:r>
      <w:r>
        <w:t xml:space="preserve"> </w:t>
      </w:r>
      <w:r>
        <w:t xml:space="preserve">have adopted innovative solutions to address urban challenges. The use of smart water meters, which monitor consumption in real time, has gained traction among commercial clients seeking to reduce waste. Additionally, there is growing interest in eco-friendly plumbing technologies such as rainwater harvesting systems and low-flow fixtures. A 2023 article in the</w:t>
      </w:r>
      <w:r>
        <w:t xml:space="preserve"> </w:t>
      </w:r>
      <w:r>
        <w:rPr>
          <w:iCs/>
          <w:i/>
        </w:rPr>
        <w:t xml:space="preserve">Ghana Journal of Engineering</w:t>
      </w:r>
      <w:r>
        <w:t xml:space="preserve"> </w:t>
      </w:r>
      <w:r>
        <w:t xml:space="preserve">highlighted the adoption of solar-powered water pumps by plumbers in peri-urban areas, offering a sustainable alternative to diesel generators. However, these advancements remain limited due to high costs and lack of government support.</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on the role of</w:t>
      </w:r>
      <w:r>
        <w:t xml:space="preserve"> </w:t>
      </w:r>
      <w:r>
        <w:rPr>
          <w:iCs/>
          <w:i/>
        </w:rPr>
        <w:t xml:space="preserve">Plumber</w:t>
      </w:r>
      <w:r>
        <w:t xml:space="preserve">s in</w:t>
      </w:r>
      <w:r>
        <w:t xml:space="preserve"> </w:t>
      </w:r>
      <w:r>
        <w:rPr>
          <w:bCs/>
          <w:b/>
        </w:rPr>
        <w:t xml:space="preserve">Ghana Accra</w:t>
      </w:r>
      <w:r>
        <w:t xml:space="preserve"> </w:t>
      </w:r>
      <w:r>
        <w:t xml:space="preserve">underscores their critical importance in addressing the city’s water and sanitation challenges. Despite significant contributions, the sector faces persistent obstacles such as regulatory gaps, infrastructural decay, and economic inequality. Future research should focus on developing localized training programs for plumbers and advocating for policies that standardize service quality. As Accra continues to grow, investing in skilled plumbing professionals will be essential to ensuring sustainable urban development and public health resilience.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Plumber in Ghana Accra</dc:title>
  <dc:creator/>
  <dc:language>en</dc:language>
  <cp:keywords/>
  <dcterms:created xsi:type="dcterms:W3CDTF">2026-07-24T13:56:48Z</dcterms:created>
  <dcterms:modified xsi:type="dcterms:W3CDTF">2026-07-24T13:56:48Z</dcterms:modified>
</cp:coreProperties>
</file>

<file path=docProps/custom.xml><?xml version="1.0" encoding="utf-8"?>
<Properties xmlns="http://schemas.openxmlformats.org/officeDocument/2006/custom-properties" xmlns:vt="http://schemas.openxmlformats.org/officeDocument/2006/docPropsVTypes"/>
</file>