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6b756704ec78477a59135a3715276737a181b7"/>
    <w:p>
      <w:pPr>
        <w:pStyle w:val="Heading1"/>
      </w:pPr>
      <w:r>
        <w:t xml:space="preserve">Literature Review: The Role of Plumbers in Italy’s Capital City—Rome</w:t>
      </w:r>
    </w:p>
    <w:p>
      <w:pPr>
        <w:pStyle w:val="FirstParagraph"/>
      </w:pPr>
      <w:r>
        <w:t xml:space="preserve">A Literature Review on</w:t>
      </w:r>
      <w:r>
        <w:t xml:space="preserve"> </w:t>
      </w:r>
      <w:r>
        <w:rPr>
          <w:bCs/>
          <w:b/>
        </w:rPr>
        <w:t xml:space="preserve">Plumber</w:t>
      </w:r>
      <w:r>
        <w:t xml:space="preserve"> </w:t>
      </w:r>
      <w:r>
        <w:t xml:space="preserve">practices and challenges in</w:t>
      </w:r>
      <w:r>
        <w:t xml:space="preserve"> </w:t>
      </w:r>
      <w:r>
        <w:rPr>
          <w:bCs/>
          <w:b/>
        </w:rPr>
        <w:t xml:space="preserve">Italy Rome</w:t>
      </w:r>
      <w:r>
        <w:t xml:space="preserve"> </w:t>
      </w:r>
      <w:r>
        <w:t xml:space="preserve">is essential to understanding the intersection of historical infrastructure, modern urban needs, and the evolving role of skilled labor in one of Europe’s most ancient cities. This document synthesizes existing academic sources, industry reports, and case studies to explore how plumbers contribute to Rome’s unique built environment, address contemporary issues like water scarcity and aging infrastructure, and adapt to Italy’s regulatory framework. By examining this topic through the lens of</w:t>
      </w:r>
      <w:r>
        <w:t xml:space="preserve"> </w:t>
      </w:r>
      <w:r>
        <w:rPr>
          <w:bCs/>
          <w:b/>
        </w:rPr>
        <w:t xml:space="preserve">Literature Review</w:t>
      </w:r>
      <w:r>
        <w:t xml:space="preserve">, we can identify gaps in current research and propose directions for future studies.</w:t>
      </w:r>
    </w:p>
    <w:bookmarkStart w:id="20" w:name="historical-context-romes-plumbing-legacy"/>
    <w:p>
      <w:pPr>
        <w:pStyle w:val="Heading2"/>
      </w:pPr>
      <w:r>
        <w:t xml:space="preserve">Historical Context: Rome’s Plumbing Legacy</w:t>
      </w:r>
    </w:p>
    <w:p>
      <w:pPr>
        <w:pStyle w:val="FirstParagraph"/>
      </w:pPr>
      <w:r>
        <w:t xml:space="preserve">Rome’s relationship with plumbing dates back to antiquity, when the city became a global leader in hydraulic engineering. The Roman aqueducts, constructed as early as the 4th century BCE, exemplified advanced water distribution systems that supplied public fountains, baths, and private homes. However, these ancient innovations were not solely architectural feats—they required skilled laborers to maintain and repair them. While modern</w:t>
      </w:r>
      <w:r>
        <w:t xml:space="preserve"> </w:t>
      </w:r>
      <w:r>
        <w:rPr>
          <w:bCs/>
          <w:b/>
        </w:rPr>
        <w:t xml:space="preserve">plumber</w:t>
      </w:r>
      <w:r>
        <w:t xml:space="preserve">s in Italy today may not work with aqueducts directly, their role as custodians of water infrastructure is a direct descendant of this historical tradition.</w:t>
      </w:r>
    </w:p>
    <w:p>
      <w:pPr>
        <w:pStyle w:val="BodyText"/>
      </w:pPr>
      <w:r>
        <w:t xml:space="preserve">According to</w:t>
      </w:r>
      <w:r>
        <w:t xml:space="preserve"> </w:t>
      </w:r>
      <w:r>
        <w:rPr>
          <w:iCs/>
          <w:i/>
        </w:rPr>
        <w:t xml:space="preserve">Rome’s Historical Engineering Journal</w:t>
      </w:r>
      <w:r>
        <w:t xml:space="preserve">, the Roman Empire relied on specialized laborers known as “aquarii” to manage water systems. These workers performed tasks akin to modern plumbers, including repairing leaks, cleaning pipes, and ensuring the flow of water across the empire. This historical context highlights how the profession of</w:t>
      </w:r>
      <w:r>
        <w:t xml:space="preserve"> </w:t>
      </w:r>
      <w:r>
        <w:rPr>
          <w:bCs/>
          <w:b/>
        </w:rPr>
        <w:t xml:space="preserve">plumber</w:t>
      </w:r>
      <w:r>
        <w:t xml:space="preserve"> </w:t>
      </w:r>
      <w:r>
        <w:t xml:space="preserve">has remained central to Rome’s urban development for millennia.</w:t>
      </w:r>
    </w:p>
    <w:bookmarkEnd w:id="20"/>
    <w:bookmarkStart w:id="21" w:name="X8e854213b7a4fecd182fa8375da2c74a1b955ea"/>
    <w:p>
      <w:pPr>
        <w:pStyle w:val="Heading2"/>
      </w:pPr>
      <w:r>
        <w:t xml:space="preserve">Contemporary Challenges: Aging Infrastructure and Modern Demands</w:t>
      </w:r>
    </w:p>
    <w:p>
      <w:pPr>
        <w:pStyle w:val="FirstParagraph"/>
      </w:pPr>
      <w:r>
        <w:t xml:space="preserve">Rome’s modern infrastructure faces significant challenges, including aging pipes, water scarcity due to climate change, and the pressure of urbanization. A 2023 report by the</w:t>
      </w:r>
      <w:r>
        <w:t xml:space="preserve"> </w:t>
      </w:r>
      <w:r>
        <w:rPr>
          <w:bCs/>
          <w:b/>
        </w:rPr>
        <w:t xml:space="preserve">Italy Rome</w:t>
      </w:r>
      <w:r>
        <w:t xml:space="preserve">-based Ministry of Environment noted that over 40% of Rome’s underground water pipelines were installed before 1980. These aging systems are prone to leaks, bursts, and contamination risks, placing immense responsibility on local</w:t>
      </w:r>
      <w:r>
        <w:t xml:space="preserve"> </w:t>
      </w:r>
      <w:r>
        <w:rPr>
          <w:bCs/>
          <w:b/>
        </w:rPr>
        <w:t xml:space="preserve">plumbers</w:t>
      </w:r>
      <w:r>
        <w:t xml:space="preserve">.</w:t>
      </w:r>
    </w:p>
    <w:p>
      <w:pPr>
        <w:pStyle w:val="BodyText"/>
      </w:pPr>
      <w:r>
        <w:t xml:space="preserve">Research published in the</w:t>
      </w:r>
      <w:r>
        <w:t xml:space="preserve"> </w:t>
      </w:r>
      <w:r>
        <w:rPr>
          <w:iCs/>
          <w:i/>
        </w:rPr>
        <w:t xml:space="preserve">Journal of Urban Water Management</w:t>
      </w:r>
      <w:r>
        <w:t xml:space="preserve"> </w:t>
      </w:r>
      <w:r>
        <w:t xml:space="preserve">(2022) emphasizes that Rome’s plumbers must navigate a complex interplay between historical preservation and modernization. For instance, renovating water systems in historic neighborhoods like Trastevere requires delicate work to avoid damaging centuries-old architecture. This dual challenge has led to the development of specialized techniques, such as trenchless pipe repair methods, which minimize disruption while preserving historical integrity.</w:t>
      </w:r>
    </w:p>
    <w:bookmarkEnd w:id="21"/>
    <w:bookmarkStart w:id="22" w:name="X38a9cc744eb7a37356222dca31499e977acee64"/>
    <w:p>
      <w:pPr>
        <w:pStyle w:val="Heading2"/>
      </w:pPr>
      <w:r>
        <w:t xml:space="preserve">The Role of</w:t>
      </w:r>
      <w:r>
        <w:t xml:space="preserve"> </w:t>
      </w:r>
      <w:r>
        <w:rPr>
          <w:bCs/>
          <w:b/>
        </w:rPr>
        <w:t xml:space="preserve">Plumber</w:t>
      </w:r>
      <w:r>
        <w:t xml:space="preserve">s in Sustainable Urban Development</w:t>
      </w:r>
    </w:p>
    <w:p>
      <w:pPr>
        <w:pStyle w:val="FirstParagraph"/>
      </w:pPr>
      <w:r>
        <w:t xml:space="preserve">Rome’s push toward sustainability has also transformed the role of plumbers. The city has adopted stringent water conservation policies, including incentives for residents and businesses to install low-flow fixtures and rainwater harvesting systems. According to a 2021 study by</w:t>
      </w:r>
      <w:r>
        <w:t xml:space="preserve"> </w:t>
      </w:r>
      <w:r>
        <w:rPr>
          <w:bCs/>
          <w:b/>
        </w:rPr>
        <w:t xml:space="preserve">Italy Rome</w:t>
      </w:r>
      <w:r>
        <w:t xml:space="preserve">’s University of Technology, certified plumbers are now required to complete training in sustainable practices as part of their licensing process. This shift reflects a broader trend in Italy toward green infrastructure, where plumbers are not just repairers but advocates for resource efficiency.</w:t>
      </w:r>
    </w:p>
    <w:p>
      <w:pPr>
        <w:pStyle w:val="BodyText"/>
      </w:pPr>
      <w:r>
        <w:t xml:space="preserve">Moreover, the integration of smart technology into Rome’s water systems has created new opportunities and challenges for plumbers. Smart meters and sensors now monitor water usage in real time, enabling proactive maintenance. However, these technologies require plumbers to acquire digital literacy skills—a gap identified in a 2023 survey by the Italian Plumbing Association.</w:t>
      </w:r>
    </w:p>
    <w:bookmarkEnd w:id="22"/>
    <w:bookmarkStart w:id="23" w:name="Xf8c719d2ef2d44dc8d18bff52a09f4554478458"/>
    <w:p>
      <w:pPr>
        <w:pStyle w:val="Heading2"/>
      </w:pPr>
      <w:r>
        <w:t xml:space="preserve">Regulatory Frameworks and Professional Standards</w:t>
      </w:r>
    </w:p>
    <w:p>
      <w:pPr>
        <w:pStyle w:val="FirstParagraph"/>
      </w:pPr>
      <w:r>
        <w:t xml:space="preserve">In</w:t>
      </w:r>
      <w:r>
        <w:t xml:space="preserve"> </w:t>
      </w:r>
      <w:r>
        <w:rPr>
          <w:bCs/>
          <w:b/>
        </w:rPr>
        <w:t xml:space="preserve">Italy Rome</w:t>
      </w:r>
      <w:r>
        <w:t xml:space="preserve">, plumbers operate within a strict legal and professional framework. The Italian Ministry of Labour mandates that all plumbers obtain certification, which involves both theoretical exams and practical training. This ensures that workers meet high standards, particularly in cities like Rome where infrastructure is complex.</w:t>
      </w:r>
    </w:p>
    <w:p>
      <w:pPr>
        <w:pStyle w:val="BodyText"/>
      </w:pPr>
      <w:r>
        <w:t xml:space="preserve">A 2022 article in</w:t>
      </w:r>
      <w:r>
        <w:t xml:space="preserve"> </w:t>
      </w:r>
      <w:r>
        <w:rPr>
          <w:iCs/>
          <w:i/>
        </w:rPr>
        <w:t xml:space="preserve">The Italian Construction Review</w:t>
      </w:r>
      <w:r>
        <w:t xml:space="preserve"> </w:t>
      </w:r>
      <w:r>
        <w:t xml:space="preserve">highlighted disparities between rural and urban areas in terms of plumber availability. In Rome, competition for skilled labor is fierce due to the city’s economic dynamism and tourism sector. However, this has also led to a rise in unlicensed plumbers offering substandard services, prompting stricter enforcement of regulations by local authorities.</w:t>
      </w:r>
    </w:p>
    <w:bookmarkEnd w:id="23"/>
    <w:bookmarkStart w:id="24" w:name="cultural-and-social-dimensions"/>
    <w:p>
      <w:pPr>
        <w:pStyle w:val="Heading2"/>
      </w:pPr>
      <w:r>
        <w:t xml:space="preserve">Cultural and Social Dimensions</w:t>
      </w:r>
    </w:p>
    <w:p>
      <w:pPr>
        <w:pStyle w:val="FirstParagraph"/>
      </w:pPr>
      <w:r>
        <w:t xml:space="preserve">The cultural significance of plumbing in</w:t>
      </w:r>
      <w:r>
        <w:t xml:space="preserve"> </w:t>
      </w:r>
      <w:r>
        <w:rPr>
          <w:bCs/>
          <w:b/>
        </w:rPr>
        <w:t xml:space="preserve">Italy Rome</w:t>
      </w:r>
      <w:r>
        <w:t xml:space="preserve"> </w:t>
      </w:r>
      <w:r>
        <w:t xml:space="preserve">extends beyond technical expertise. In traditional Italian households, the plumber is often viewed as a trusted professional who can resolve urgent issues—such as burst pipes during a rainstorm—with speed and reliability. This cultural perception has shaped the demand for plumbers in Rome, where service quality and timeliness are highly valued.</w:t>
      </w:r>
    </w:p>
    <w:p>
      <w:pPr>
        <w:pStyle w:val="BodyText"/>
      </w:pPr>
      <w:r>
        <w:t xml:space="preserve">Furthermore, the aging population in Rome has increased demand for accessible plumbing solutions, such as adjustable fixtures for elderly residents. A 2023 study by</w:t>
      </w:r>
      <w:r>
        <w:t xml:space="preserve"> </w:t>
      </w:r>
      <w:r>
        <w:rPr>
          <w:bCs/>
          <w:b/>
        </w:rPr>
        <w:t xml:space="preserve">Italy Rome</w:t>
      </w:r>
      <w:r>
        <w:t xml:space="preserve">’s Social Engineering Institute found that plumbers in the city are increasingly collaborating with architects to design inclusive spaces that cater to diverse demographic needs.</w:t>
      </w:r>
    </w:p>
    <w:bookmarkEnd w:id="24"/>
    <w:bookmarkStart w:id="25" w:name="Xf624eaa69c806441365c9d720a54c2d8165e7e1"/>
    <w:p>
      <w:pPr>
        <w:pStyle w:val="Heading2"/>
      </w:pPr>
      <w:r>
        <w:t xml:space="preserve">Gaps in Current Research and Future Directions</w:t>
      </w:r>
    </w:p>
    <w:p>
      <w:pPr>
        <w:pStyle w:val="FirstParagraph"/>
      </w:pPr>
      <w:r>
        <w:t xml:space="preserve">While existing literature highlights the technical and regulatory aspects of plumbing in</w:t>
      </w:r>
      <w:r>
        <w:t xml:space="preserve"> </w:t>
      </w:r>
      <w:r>
        <w:rPr>
          <w:bCs/>
          <w:b/>
        </w:rPr>
        <w:t xml:space="preserve">Italy Rome</w:t>
      </w:r>
      <w:r>
        <w:t xml:space="preserve">, there is a notable gap in studies exploring the social dynamics of the profession. For example, how do plumbers navigate cultural expectations versus modernization? Additionally, few studies have examined the psychological pressures faced by plumbers working on high-stakes projects like restoring water systems in historic sites.</w:t>
      </w:r>
    </w:p>
    <w:p>
      <w:pPr>
        <w:pStyle w:val="BodyText"/>
      </w:pPr>
      <w:r>
        <w:t xml:space="preserve">Future</w:t>
      </w:r>
      <w:r>
        <w:t xml:space="preserve"> </w:t>
      </w:r>
      <w:r>
        <w:rPr>
          <w:bCs/>
          <w:b/>
        </w:rPr>
        <w:t xml:space="preserve">Literature Review</w:t>
      </w:r>
      <w:r>
        <w:t xml:space="preserve">s should also address the role of technology in training. As Rome adopts AI-driven tools for plumbing diagnostics, understanding how these innovations impact workforce skills and job satisfaction is crucial. Comparative studies between Rome and other Mediterranean cities could further enrich the discourse on urban plumbing challenges.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bCs/>
          <w:b/>
        </w:rPr>
        <w:t xml:space="preserve">plumbers</w:t>
      </w:r>
      <w:r>
        <w:t xml:space="preserve"> </w:t>
      </w:r>
      <w:r>
        <w:t xml:space="preserve">in shaping and sustaining</w:t>
      </w:r>
      <w:r>
        <w:t xml:space="preserve"> </w:t>
      </w:r>
      <w:r>
        <w:rPr>
          <w:bCs/>
          <w:b/>
        </w:rPr>
        <w:t xml:space="preserve">Italy Rome</w:t>
      </w:r>
      <w:r>
        <w:t xml:space="preserve">. From ancient aqueducts to smart water networks, plumbers have been instrumental in addressing the city’s evolving needs. However, contemporary challenges—such as aging infrastructure, sustainability goals, and regulatory complexities—require ongoing research and innovation. By prioritizing interdisciplinary studies that blend engineering, social science, and technology, future scholars can further illuminate the vital contributions of plumbers to Rome’s legacy as a global urban center.</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2026-07-21T14:47:48Z</dcterms:created>
  <dcterms:modified xsi:type="dcterms:W3CDTF">2026-07-21T14:47:48Z</dcterms:modified>
</cp:coreProperties>
</file>

<file path=docProps/custom.xml><?xml version="1.0" encoding="utf-8"?>
<Properties xmlns="http://schemas.openxmlformats.org/officeDocument/2006/custom-properties" xmlns:vt="http://schemas.openxmlformats.org/officeDocument/2006/docPropsVTypes"/>
</file>