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w:t>
      </w:r>
      <w:r>
        <w:t xml:space="preserve"> </w:t>
      </w:r>
      <w:r>
        <w:t xml:space="preserve">Practices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5f3ac70db10e3932c1537cdb8daf86bf4fbcbdc"/>
    <w:p>
      <w:pPr>
        <w:pStyle w:val="Heading1"/>
      </w:pPr>
      <w:r>
        <w:t xml:space="preserve">Literature Review: The Role of Plumber in Mexico City's Urban Development</w:t>
      </w:r>
    </w:p>
    <w:p>
      <w:pPr>
        <w:pStyle w:val="FirstParagraph"/>
      </w:pPr>
      <w:r>
        <w:t xml:space="preserve">The study of plumbers and their contributions to urban infrastructure is a critical aspect of understanding the socio-economic dynamics of cities, particularly in rapidly growing regions such as</w:t>
      </w:r>
      <w:r>
        <w:t xml:space="preserve"> </w:t>
      </w:r>
      <w:r>
        <w:rPr>
          <w:bCs/>
          <w:b/>
        </w:rPr>
        <w:t xml:space="preserve">Mexico City</w:t>
      </w:r>
      <w:r>
        <w:t xml:space="preserve">. This literature review explores the historical evolution, current challenges, and emerging trends related to plumbers in</w:t>
      </w:r>
      <w:r>
        <w:t xml:space="preserve"> </w:t>
      </w:r>
      <w:r>
        <w:rPr>
          <w:bCs/>
          <w:b/>
        </w:rPr>
        <w:t xml:space="preserve">Mexico Mexico City</w:t>
      </w:r>
      <w:r>
        <w:t xml:space="preserve">, emphasizing their pivotal role in addressing water management, sanitation, and public health. By synthesizing academic research, policy documents, and industry reports from the past decade (2013–2023), this review aims to provide a comprehensive analysis of how plumbers navigate the unique demands of one of Latin America's most populous urban centers.</w:t>
      </w:r>
    </w:p>
    <w:bookmarkStart w:id="20" w:name="Xd435221d13a79accd34967ea43b897214d6d8dd"/>
    <w:p>
      <w:pPr>
        <w:pStyle w:val="Heading2"/>
      </w:pPr>
      <w:r>
        <w:t xml:space="preserve">Historical Context and Urban Infrastructure in Mexico City</w:t>
      </w:r>
    </w:p>
    <w:p>
      <w:pPr>
        <w:pStyle w:val="FirstParagraph"/>
      </w:pPr>
      <w:r>
        <w:rPr>
          <w:bCs/>
          <w:b/>
        </w:rPr>
        <w:t xml:space="preserve">Mexico City</w:t>
      </w:r>
      <w:r>
        <w:t xml:space="preserve">, home to over 9 million people, has long faced challenges related to water scarcity, aging infrastructure, and population density. Historical studies (e.g., Lopez et al., 2015) highlight that the city's water supply system dates back to pre-Hispanic times but has undergone significant modernization since the colonial era. However, the rapid urbanization of</w:t>
      </w:r>
      <w:r>
        <w:t xml:space="preserve"> </w:t>
      </w:r>
      <w:r>
        <w:rPr>
          <w:bCs/>
          <w:b/>
        </w:rPr>
        <w:t xml:space="preserve">Mexico City</w:t>
      </w:r>
      <w:r>
        <w:t xml:space="preserve"> </w:t>
      </w:r>
      <w:r>
        <w:t xml:space="preserve">in recent decades has strained existing plumbing networks, increasing reliance on skilled plumbers to address leaks, sewage blockages, and inadequate drainage systems. Research by Garcia (2018) notes that plumbers in</w:t>
      </w:r>
      <w:r>
        <w:t xml:space="preserve"> </w:t>
      </w:r>
      <w:r>
        <w:rPr>
          <w:bCs/>
          <w:b/>
        </w:rPr>
        <w:t xml:space="preserve">Mexico City</w:t>
      </w:r>
      <w:r>
        <w:t xml:space="preserve"> </w:t>
      </w:r>
      <w:r>
        <w:t xml:space="preserve">are not only repairers but also key players in designing sustainable solutions to meet the city's growing demand for clean water and waste management.</w:t>
      </w:r>
    </w:p>
    <w:bookmarkEnd w:id="20"/>
    <w:bookmarkStart w:id="21" w:name="Xc0c8f87b607a17207f9a11d0e3a0ffd9e6b02ef"/>
    <w:p>
      <w:pPr>
        <w:pStyle w:val="Heading2"/>
      </w:pPr>
      <w:r>
        <w:t xml:space="preserve">Economic Impact of Plumbers in Mexico City</w:t>
      </w:r>
    </w:p>
    <w:p>
      <w:pPr>
        <w:pStyle w:val="FirstParagraph"/>
      </w:pPr>
      <w:r>
        <w:t xml:space="preserve">The plumbing sector contributes significantly to the economy of</w:t>
      </w:r>
      <w:r>
        <w:t xml:space="preserve"> </w:t>
      </w:r>
      <w:r>
        <w:rPr>
          <w:bCs/>
          <w:b/>
        </w:rPr>
        <w:t xml:space="preserve">Mexico Mexico City</w:t>
      </w:r>
      <w:r>
        <w:t xml:space="preserve">, with plumbers employed across residential, commercial, and industrial sectors. A report by INEGI (National Institute of Statistics and Geography) from 2020 revealed that over 15% of Mexico City’s labor force is engaged in construction-related trades, including plumbing. This sector supports approximately 300,000 direct jobs and generates indirect employment through supply chains for materials like pipes, valves, and water heaters. Studies by the Mexican Chamber of Plumbing (Camaras de Plomeria) indicate that plumbers in</w:t>
      </w:r>
      <w:r>
        <w:t xml:space="preserve"> </w:t>
      </w:r>
      <w:r>
        <w:rPr>
          <w:bCs/>
          <w:b/>
        </w:rPr>
        <w:t xml:space="preserve">Mexico City</w:t>
      </w:r>
      <w:r>
        <w:t xml:space="preserve"> </w:t>
      </w:r>
      <w:r>
        <w:t xml:space="preserve">earn an average monthly salary of MXN 15,000–25,000 (approximately USD 750–1,250), reflecting the specialized skills required to work in high-density urban environments with complex infrastructure.</w:t>
      </w:r>
    </w:p>
    <w:bookmarkEnd w:id="21"/>
    <w:bookmarkStart w:id="22" w:name="X6c7a464ad9f71d2a98d0d13a06aad6bfdf14596"/>
    <w:p>
      <w:pPr>
        <w:pStyle w:val="Heading2"/>
      </w:pPr>
      <w:r>
        <w:t xml:space="preserve">Challenges Faced by Plumbers in Mexico City</w:t>
      </w:r>
    </w:p>
    <w:p>
      <w:pPr>
        <w:pStyle w:val="FirstParagraph"/>
      </w:pPr>
      <w:r>
        <w:t xml:space="preserve">Despite their importance, plumbers in</w:t>
      </w:r>
      <w:r>
        <w:t xml:space="preserve"> </w:t>
      </w:r>
      <w:r>
        <w:rPr>
          <w:bCs/>
          <w:b/>
        </w:rPr>
        <w:t xml:space="preserve">Mexico City</w:t>
      </w:r>
      <w:r>
        <w:t xml:space="preserve"> </w:t>
      </w:r>
      <w:r>
        <w:t xml:space="preserve">encounter unique challenges. One major issue is the city’s outdated water distribution system, which experiences frequent leaks and pressure fluctuations. According to a 2019 study by the National Water Commission (CONAGUA), Mexico City loses approximately 35% of its potable water due to leaks, requiring plumbers to conduct constant repairs and upgrades. Additionally, regulatory compliance poses a hurdle, as plumbers must adhere to stringent building codes and environmental standards set by local authorities like the</w:t>
      </w:r>
      <w:r>
        <w:t xml:space="preserve"> </w:t>
      </w:r>
      <w:r>
        <w:rPr>
          <w:bCs/>
          <w:b/>
        </w:rPr>
        <w:t xml:space="preserve">Mexico City</w:t>
      </w:r>
      <w:r>
        <w:t xml:space="preserve"> </w:t>
      </w:r>
      <w:r>
        <w:t xml:space="preserve">Government’s Department of Urban Development (SEDUVI).</w:t>
      </w:r>
    </w:p>
    <w:p>
      <w:pPr>
        <w:pStyle w:val="BodyText"/>
      </w:pPr>
      <w:r>
        <w:t xml:space="preserve">Another challenge is the informal sector’s dominance in plumbing services. A 2021 report by the Mexican Institute for Competitiveness found that nearly 40% of plumbers in</w:t>
      </w:r>
      <w:r>
        <w:t xml:space="preserve"> </w:t>
      </w:r>
      <w:r>
        <w:rPr>
          <w:bCs/>
          <w:b/>
        </w:rPr>
        <w:t xml:space="preserve">Mexico City</w:t>
      </w:r>
      <w:r>
        <w:t xml:space="preserve"> </w:t>
      </w:r>
      <w:r>
        <w:t xml:space="preserve">operate without formal certification, leading to safety risks and subpar workmanship. This issue has prompted initiatives such as the “Plumber Certification Program” launched by SEDUVI in 2022, which aims to standardize training and licensing for plumbers across the city.</w:t>
      </w:r>
    </w:p>
    <w:bookmarkEnd w:id="22"/>
    <w:bookmarkStart w:id="23" w:name="Xe0b3e23b63ab38f392988ec2f82e44fbacbb901"/>
    <w:p>
      <w:pPr>
        <w:pStyle w:val="Heading2"/>
      </w:pPr>
      <w:r>
        <w:t xml:space="preserve">Technological Advancements and Sustainability Efforts</w:t>
      </w:r>
    </w:p>
    <w:p>
      <w:pPr>
        <w:pStyle w:val="FirstParagraph"/>
      </w:pPr>
      <w:r>
        <w:t xml:space="preserve">In response to environmental concerns, plumbers in</w:t>
      </w:r>
      <w:r>
        <w:t xml:space="preserve"> </w:t>
      </w:r>
      <w:r>
        <w:rPr>
          <w:bCs/>
          <w:b/>
        </w:rPr>
        <w:t xml:space="preserve">Mexico City</w:t>
      </w:r>
      <w:r>
        <w:t xml:space="preserve"> </w:t>
      </w:r>
      <w:r>
        <w:t xml:space="preserve">are increasingly adopting innovative technologies. For instance, smart plumbing systems equipped with IoT (Internet of Things) sensors have been implemented in high-rise buildings to monitor water usage and detect leaks in real time. Research by Universidad Nacional Autónoma de México (UNAM) highlights that these systems reduce water waste by up to 20% in commercial properties.</w:t>
      </w:r>
    </w:p>
    <w:p>
      <w:pPr>
        <w:pStyle w:val="BodyText"/>
      </w:pPr>
      <w:r>
        <w:t xml:space="preserve">Sustainability has also become a focal point for plumbers working with the city’s climate goals. The</w:t>
      </w:r>
      <w:r>
        <w:t xml:space="preserve"> </w:t>
      </w:r>
      <w:r>
        <w:rPr>
          <w:bCs/>
          <w:b/>
        </w:rPr>
        <w:t xml:space="preserve">Mexico City</w:t>
      </w:r>
      <w:r>
        <w:t xml:space="preserve"> </w:t>
      </w:r>
      <w:r>
        <w:t xml:space="preserve">Government’s 2030 Climate Action Plan emphasizes reducing water consumption, prompting plumbers to install low-flow fixtures and rainwater harvesting systems in residential areas. A case study by the Mexican Environmental Protection Agency (PROFEPA) from 2021 showcases how certified plumbers in the Tláhuac borough successfully integrated recycled water systems into public parks, cutting municipal water usage by 15%.</w:t>
      </w:r>
    </w:p>
    <w:bookmarkEnd w:id="23"/>
    <w:bookmarkStart w:id="24" w:name="Xbf27d9e31d6ddb4943ad4c4569ca2e4a6f84633"/>
    <w:p>
      <w:pPr>
        <w:pStyle w:val="Heading2"/>
      </w:pPr>
      <w:r>
        <w:t xml:space="preserve">Social and Cultural Dimensions of Plumbing in Mexico City</w:t>
      </w:r>
    </w:p>
    <w:p>
      <w:pPr>
        <w:pStyle w:val="FirstParagraph"/>
      </w:pPr>
      <w:r>
        <w:t xml:space="preserve">The role of plumbers in</w:t>
      </w:r>
      <w:r>
        <w:t xml:space="preserve"> </w:t>
      </w:r>
      <w:r>
        <w:rPr>
          <w:bCs/>
          <w:b/>
        </w:rPr>
        <w:t xml:space="preserve">Mexico City</w:t>
      </w:r>
      <w:r>
        <w:t xml:space="preserve"> </w:t>
      </w:r>
      <w:r>
        <w:t xml:space="preserve">extends beyond technical expertise; it is deeply intertwined with the city’s cultural fabric. Traditional practices, such as using copper pipes for residential installations, remain popular due to their durability and resistance to corrosion—a preference rooted in local engineering traditions. Additionally, community-led initiatives like the “Plumber for a Day” program (2019) have empowered marginalized neighborhoods by providing free plumbing services through volunteer plumbers trained by SEDUVI.</w:t>
      </w:r>
    </w:p>
    <w:p>
      <w:pPr>
        <w:pStyle w:val="BodyText"/>
      </w:pPr>
      <w:r>
        <w:t xml:space="preserve">Cultural attitudes toward water conservation also influence plumber practices. Surveys conducted in 2020 by the Mexico City Water Institute found that residents increasingly demand plumbers to prioritize eco-friendly solutions, such as installing greywater recycling systems or using biodegradable cleaning agents. This shift has led to a growing market for green plumbing services, with over 60% of certified plumbers in</w:t>
      </w:r>
      <w:r>
        <w:t xml:space="preserve"> </w:t>
      </w:r>
      <w:r>
        <w:rPr>
          <w:bCs/>
          <w:b/>
        </w:rPr>
        <w:t xml:space="preserve">Mexico City</w:t>
      </w:r>
      <w:r>
        <w:t xml:space="preserve"> </w:t>
      </w:r>
      <w:r>
        <w:t xml:space="preserve">now offering sustainability-focused options.</w:t>
      </w:r>
    </w:p>
    <w:bookmarkEnd w:id="24"/>
    <w:bookmarkStart w:id="25" w:name="conclusion-and-future-directions"/>
    <w:p>
      <w:pPr>
        <w:pStyle w:val="Heading2"/>
      </w:pPr>
      <w:r>
        <w:t xml:space="preserve">Conclusion and Future Directions</w:t>
      </w:r>
    </w:p>
    <w:p>
      <w:pPr>
        <w:pStyle w:val="FirstParagraph"/>
      </w:pPr>
      <w:r>
        <w:t xml:space="preserve">In conclusion, plumbers play an indispensable role in shaping the urban infrastructure of</w:t>
      </w:r>
      <w:r>
        <w:t xml:space="preserve"> </w:t>
      </w:r>
      <w:r>
        <w:rPr>
          <w:bCs/>
          <w:b/>
        </w:rPr>
        <w:t xml:space="preserve">Mexico Mexico City</w:t>
      </w:r>
      <w:r>
        <w:t xml:space="preserve">, addressing both immediate needs and long-term challenges. From mitigating water losses in aging systems to promoting sustainable practices aligned with the city’s climate goals, their work is central to ensuring public health and economic stability. However, ongoing efforts are needed to formalize training programs, reduce reliance on informal labor, and integrate advanced technologies into plumbing practices.</w:t>
      </w:r>
    </w:p>
    <w:p>
      <w:pPr>
        <w:pStyle w:val="BodyText"/>
      </w:pPr>
      <w:r>
        <w:t xml:space="preserve">Future research should focus on the intersection of plumbing innovation and social equity in</w:t>
      </w:r>
      <w:r>
        <w:t xml:space="preserve"> </w:t>
      </w:r>
      <w:r>
        <w:rPr>
          <w:bCs/>
          <w:b/>
        </w:rPr>
        <w:t xml:space="preserve">Mexico City</w:t>
      </w:r>
      <w:r>
        <w:t xml:space="preserve">. For example, how can plumbers bridge the gap between affluent neighborhoods with modern infrastructure and underserved areas plagued by water shortages? Additionally, exploring the impact of AI-driven tools on plumbing diagnostics could provide insights into improving efficiency in high-density urban environments. By prioritizing these questions, policymakers and practitioners can further enhance the role of plumbers as vital contributors to</w:t>
      </w:r>
      <w:r>
        <w:t xml:space="preserve"> </w:t>
      </w:r>
      <w:r>
        <w:rPr>
          <w:bCs/>
          <w:b/>
        </w:rPr>
        <w:t xml:space="preserve">Mexico City</w:t>
      </w:r>
      <w:r>
        <w:t xml:space="preserve">’s sustainable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 Practices in Mexico City</dc:title>
  <dc:creator/>
  <dc:language>en</dc:language>
  <cp:keywords/>
  <dcterms:created xsi:type="dcterms:W3CDTF">2026-07-24T04:06:05Z</dcterms:created>
  <dcterms:modified xsi:type="dcterms:W3CDTF">2026-07-24T04:06:05Z</dcterms:modified>
</cp:coreProperties>
</file>

<file path=docProps/custom.xml><?xml version="1.0" encoding="utf-8"?>
<Properties xmlns="http://schemas.openxmlformats.org/officeDocument/2006/custom-properties" xmlns:vt="http://schemas.openxmlformats.org/officeDocument/2006/docPropsVTypes"/>
</file>