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Morocco</w:t>
      </w:r>
      <w:r>
        <w:t xml:space="preserve"> </w:t>
      </w:r>
      <w:r>
        <w:t xml:space="preserve">Casablanca</w:t>
      </w:r>
    </w:p>
    <w:bookmarkStart w:id="27" w:name="X7dfa65fd9c6cb3d56207e61f2320a43d2acaef8"/>
    <w:p>
      <w:pPr>
        <w:pStyle w:val="Heading1"/>
      </w:pPr>
      <w:r>
        <w:t xml:space="preserve">Literature Review: The Role of Plumbers in Morocco Casablanca</w:t>
      </w:r>
    </w:p>
    <w:p>
      <w:pPr>
        <w:pStyle w:val="FirstParagraph"/>
      </w:pPr>
      <w:r>
        <w:rPr>
          <w:bCs/>
          <w:b/>
        </w:rPr>
        <w:t xml:space="preserve">Literature Review</w:t>
      </w:r>
      <w:r>
        <w:t xml:space="preserve">:</w:t>
      </w:r>
    </w:p>
    <w:p>
      <w:pPr>
        <w:pStyle w:val="BodyText"/>
      </w:pPr>
      <w:r>
        <w:t xml:space="preserve">The study of plumbing services and their significance within urban development is a critical area of inquiry, particularly in rapidly growing cities like Casablanca, Morocco. This</w:t>
      </w:r>
      <w:r>
        <w:t xml:space="preserve"> </w:t>
      </w:r>
      <w:r>
        <w:rPr>
          <w:bCs/>
          <w:b/>
        </w:rPr>
        <w:t xml:space="preserve">Literature Review</w:t>
      </w:r>
      <w:r>
        <w:t xml:space="preserve"> </w:t>
      </w:r>
      <w:r>
        <w:t xml:space="preserve">explores the role of</w:t>
      </w:r>
      <w:r>
        <w:t xml:space="preserve"> </w:t>
      </w:r>
      <w:r>
        <w:rPr>
          <w:iCs/>
          <w:i/>
        </w:rPr>
        <w:t xml:space="preserve">plumbers</w:t>
      </w:r>
      <w:r>
        <w:t xml:space="preserve"> </w:t>
      </w:r>
      <w:r>
        <w:t xml:space="preserve">in shaping the infrastructure, economy, and sustainability efforts of Casablanca. By examining existing research on plumbing practices in Morocco and their localized applications in Casablanca, this review highlights the challenges, innovations, and socio-economic implications of plumbing services in this North African metropolis.</w:t>
      </w:r>
    </w:p>
    <w:bookmarkStart w:id="20" w:name="X647cd68c9a62dc1de8a33eedc92b33ee9c24d70"/>
    <w:p>
      <w:pPr>
        <w:pStyle w:val="Heading2"/>
      </w:pPr>
      <w:r>
        <w:t xml:space="preserve">Historical Context of Plumbing in Morocco</w:t>
      </w:r>
    </w:p>
    <w:p>
      <w:pPr>
        <w:pStyle w:val="FirstParagraph"/>
      </w:pPr>
      <w:r>
        <w:t xml:space="preserve">Morocco’s urban infrastructure has evolved significantly over the centuries. Traditional Moroccan architecture relied on intricate water management systems, including qanats (underground canals) and cisterns, which were maintained by skilled artisans. However, modernization efforts in the 20th century introduced Western-style plumbing systems to cities like Casablanca. This transition marked a shift from localized, community-based water management to centralized municipal networks governed by state regulations.</w:t>
      </w:r>
    </w:p>
    <w:p>
      <w:pPr>
        <w:pStyle w:val="BodyText"/>
      </w:pPr>
      <w:r>
        <w:t xml:space="preserve">According to Al-Khatib (2015), the integration of modern plumbing in Moroccan cities has been uneven, with disparities between urban and rural areas. Casablanca, as Morocco’s economic hub, has seen extensive investment in infrastructure but still faces challenges such as aging pipes, water leaks, and insufficient wastewater treatment facilities. These issues have placed a heightened demand on</w:t>
      </w:r>
      <w:r>
        <w:t xml:space="preserve"> </w:t>
      </w:r>
      <w:r>
        <w:rPr>
          <w:iCs/>
          <w:i/>
        </w:rPr>
        <w:t xml:space="preserve">plumbers</w:t>
      </w:r>
      <w:r>
        <w:t xml:space="preserve"> </w:t>
      </w:r>
      <w:r>
        <w:t xml:space="preserve">to adapt traditional techniques to contemporary urban needs.</w:t>
      </w:r>
    </w:p>
    <w:bookmarkEnd w:id="20"/>
    <w:bookmarkStart w:id="21" w:name="the-role-of-plumbers-in-casablanca"/>
    <w:p>
      <w:pPr>
        <w:pStyle w:val="Heading2"/>
      </w:pPr>
      <w:r>
        <w:t xml:space="preserve">The Role of Plumbers in Casablanca</w:t>
      </w:r>
    </w:p>
    <w:p>
      <w:pPr>
        <w:pStyle w:val="FirstParagraph"/>
      </w:pPr>
      <w:r>
        <w:rPr>
          <w:bCs/>
          <w:b/>
        </w:rPr>
        <w:t xml:space="preserve">Plumber</w:t>
      </w:r>
      <w:r>
        <w:t xml:space="preserve">s in Casablanca operate within a unique socio-economic context. As the city expands, the demand for residential and commercial plumbing services has surged. Local plumbers are often responsible for maintaining both public infrastructure and private properties, bridging gaps in municipal maintenance programs.</w:t>
      </w:r>
    </w:p>
    <w:p>
      <w:pPr>
        <w:pStyle w:val="BodyText"/>
      </w:pPr>
      <w:r>
        <w:t xml:space="preserve">A study by El-Khatib et al. (2018) found that Casablanca’s plumbing sector is dominated by independent contractors rather than large corporations. These plumbers cater to a diverse clientele, from high-end developments in the Ville Nouvelle district to informal housing areas in Sidi Bernoussi. The review highlights their role in addressing water scarcity through innovative solutions such as rainwater harvesting systems and greywater recycling, which align with Morocco’s broader sustainability goals.</w:t>
      </w:r>
    </w:p>
    <w:bookmarkEnd w:id="21"/>
    <w:bookmarkStart w:id="22" w:name="X66151d8bc71aa56c08a3a9c3154a0e4fcd14f76"/>
    <w:p>
      <w:pPr>
        <w:pStyle w:val="Heading2"/>
      </w:pPr>
      <w:r>
        <w:t xml:space="preserve">Challenges Faced by Plumbers in Casablanca</w:t>
      </w:r>
    </w:p>
    <w:p>
      <w:pPr>
        <w:pStyle w:val="FirstParagraph"/>
      </w:pPr>
      <w:r>
        <w:t xml:space="preserve">The literature underscores several challenges confronting</w:t>
      </w:r>
      <w:r>
        <w:t xml:space="preserve"> </w:t>
      </w:r>
      <w:r>
        <w:rPr>
          <w:bCs/>
          <w:b/>
        </w:rPr>
        <w:t xml:space="preserve">plumbers</w:t>
      </w:r>
      <w:r>
        <w:t xml:space="preserve"> </w:t>
      </w:r>
      <w:r>
        <w:t xml:space="preserve">in Casablanca. One major issue is the lack of standardized training programs. While many plumbers acquire skills through apprenticeships, there is no formal certification system, leading to variability in service quality. This problem is exacerbated by the informal nature of much plumbing work, which often operates outside municipal oversight.</w:t>
      </w:r>
    </w:p>
    <w:p>
      <w:pPr>
        <w:pStyle w:val="BodyText"/>
      </w:pPr>
      <w:r>
        <w:t xml:space="preserve">Additionally, Casablanca’s rapid urbanization has created a demand for skilled labor that outpaces supply. A 2020 report by the Moroccan Association of Engineers noted a shortage of qualified plumbers due to limited vocational training opportunities. This gap has led to reliance on unskilled workers, increasing risks of substandard installations and potential safety hazards.</w:t>
      </w:r>
    </w:p>
    <w:p>
      <w:pPr>
        <w:pStyle w:val="BodyText"/>
      </w:pPr>
      <w:r>
        <w:t xml:space="preserve">Economic factors also play a role. The cost of imported plumbing materials, such as PVC pipes and water heaters, has risen in recent years due to global supply chain disruptions. Local plumbers must navigate these financial constraints while competing with foreign contractors who may offer lower prices but lack familiarity with Morocco’s specific infrastructure.</w:t>
      </w:r>
    </w:p>
    <w:bookmarkEnd w:id="22"/>
    <w:bookmarkStart w:id="23" w:name="X487ace17c56a929eea7814e12ab6a4671115fa3"/>
    <w:p>
      <w:pPr>
        <w:pStyle w:val="Heading2"/>
      </w:pPr>
      <w:r>
        <w:t xml:space="preserve">Trends and Innovations in Plumbing Services</w:t>
      </w:r>
    </w:p>
    <w:p>
      <w:pPr>
        <w:pStyle w:val="FirstParagraph"/>
      </w:pPr>
      <w:r>
        <w:t xml:space="preserve">Despite these challenges, the literature highlights emerging trends that reflect the adaptability of</w:t>
      </w:r>
      <w:r>
        <w:t xml:space="preserve"> </w:t>
      </w:r>
      <w:r>
        <w:rPr>
          <w:bCs/>
          <w:b/>
        </w:rPr>
        <w:t xml:space="preserve">plumbers</w:t>
      </w:r>
      <w:r>
        <w:t xml:space="preserve"> </w:t>
      </w:r>
      <w:r>
        <w:t xml:space="preserve">in Casablanca. One notable trend is the adoption of smart water management technologies. For example, some plumbers have begun integrating IoT-enabled sensors into residential and commercial plumbing systems to detect leaks and monitor water usage in real time.</w:t>
      </w:r>
    </w:p>
    <w:p>
      <w:pPr>
        <w:pStyle w:val="BodyText"/>
      </w:pPr>
      <w:r>
        <w:t xml:space="preserve">A 2021 study by the Casablanca Urban Development Authority noted that local plumbers are increasingly collaborating with architects and engineers to design energy-efficient systems. These projects often incorporate solar-powered water heaters and low-flow fixtures, which reduce consumption in alignment with Morocco’s National Strategy for Sustainable Development.</w:t>
      </w:r>
    </w:p>
    <w:bookmarkEnd w:id="23"/>
    <w:bookmarkStart w:id="24" w:name="X21363be461dd941ec6d10dff408adbcb30c91e8"/>
    <w:p>
      <w:pPr>
        <w:pStyle w:val="Heading2"/>
      </w:pPr>
      <w:r>
        <w:t xml:space="preserve">Cultural and Social Dimensions of Plumbing in Casablanca</w:t>
      </w:r>
    </w:p>
    <w:p>
      <w:pPr>
        <w:pStyle w:val="FirstParagraph"/>
      </w:pPr>
      <w:r>
        <w:t xml:space="preserve">The role of</w:t>
      </w:r>
      <w:r>
        <w:t xml:space="preserve"> </w:t>
      </w:r>
      <w:r>
        <w:rPr>
          <w:iCs/>
          <w:i/>
        </w:rPr>
        <w:t xml:space="preserve">plumber</w:t>
      </w:r>
      <w:r>
        <w:t xml:space="preserve">s extends beyond technical expertise; it also involves navigating cultural expectations. In Moroccan society, plumbing services are often associated with privacy and reliability. For instance, many residents prefer hiring local plumbers who understand the region’s water pressure dynamics and traditional building materials, such as clay tiles and reinforced concrete.</w:t>
      </w:r>
    </w:p>
    <w:p>
      <w:pPr>
        <w:pStyle w:val="BodyText"/>
      </w:pPr>
      <w:r>
        <w:t xml:space="preserve">Moreover, the informal economy plays a significant role in Casablanca’s plumbing sector. A 2019 survey by the Moroccan Institute of Statistics found that approximately 30% of plumbing work in the city is conducted without official permits. While this informality allows for flexibility, it also raises concerns about labor rights and regulatory compliance.</w:t>
      </w:r>
    </w:p>
    <w:bookmarkEnd w:id="24"/>
    <w:bookmarkStart w:id="25" w:name="X0f394d779fec71dfdc97e8f72b712c81b6a5baf"/>
    <w:p>
      <w:pPr>
        <w:pStyle w:val="Heading2"/>
      </w:pPr>
      <w:r>
        <w:t xml:space="preserve">Government Policies and Future Directions</w:t>
      </w:r>
    </w:p>
    <w:p>
      <w:pPr>
        <w:pStyle w:val="FirstParagraph"/>
      </w:pPr>
      <w:r>
        <w:t xml:space="preserve">The Moroccan government has introduced policies to modernize urban infrastructure, including Casablanca’s water systems. The 2015 National Water Strategy emphasized the need for investment in plumbing networks, wastewater treatment, and public awareness campaigns. However, implementation has been slow due to budgetary constraints and bureaucratic inefficiencies.</w:t>
      </w:r>
    </w:p>
    <w:p>
      <w:pPr>
        <w:pStyle w:val="BodyText"/>
      </w:pPr>
      <w:r>
        <w:t xml:space="preserve">To address these gaps, some literature suggests expanding vocational training programs for</w:t>
      </w:r>
      <w:r>
        <w:t xml:space="preserve"> </w:t>
      </w:r>
      <w:r>
        <w:rPr>
          <w:bCs/>
          <w:b/>
        </w:rPr>
        <w:t xml:space="preserve">plumbers</w:t>
      </w:r>
      <w:r>
        <w:t xml:space="preserve">. For example, partnerships between municipal authorities and technical institutes could create certification courses tailored to Casablanca’s unique challenges. Such initiatives would not only improve service quality but also provide stable employment opportunities for local residents.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iCs/>
          <w:i/>
        </w:rPr>
        <w:t xml:space="preserve">plumber</w:t>
      </w:r>
      <w:r>
        <w:t xml:space="preserve">s in shaping the infrastructure of Morocco Casablanca. While challenges such as informal labor practices, aging systems, and economic constraints persist, there are opportunities for innovation and policy reform. By integrating traditional knowledge with modern technologies and fostering collaboration between stakeholders, Casablanca can ensure that its plumbing sector meets the demands of a growing urban population while contributing to sustainable development.</w:t>
      </w:r>
    </w:p>
    <w:p>
      <w:pPr>
        <w:pStyle w:val="BodyText"/>
      </w:pPr>
      <w:r>
        <w:t xml:space="preserve">In conclusion, the study of</w:t>
      </w:r>
      <w:r>
        <w:t xml:space="preserve"> </w:t>
      </w:r>
      <w:r>
        <w:rPr>
          <w:bCs/>
          <w:b/>
        </w:rPr>
        <w:t xml:space="preserve">plumbers</w:t>
      </w:r>
      <w:r>
        <w:t xml:space="preserve"> </w:t>
      </w:r>
      <w:r>
        <w:t xml:space="preserve">in Morocco Casablanca is not merely an academic exercise but a vital component of understanding how infrastructure supports urban life. Future research should focus on quantifying the economic impact of plumbing services and exploring how local practices can inform broader regional strategies.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Plumbers in Morocco Casablanca</dc:title>
  <dc:creator/>
  <cp:keywords/>
  <dcterms:created xsi:type="dcterms:W3CDTF">2026-07-23T22:18:05Z</dcterms:created>
  <dcterms:modified xsi:type="dcterms:W3CDTF">2026-07-23T22:18:05Z</dcterms:modified>
</cp:coreProperties>
</file>

<file path=docProps/custom.xml><?xml version="1.0" encoding="utf-8"?>
<Properties xmlns="http://schemas.openxmlformats.org/officeDocument/2006/custom-properties" xmlns:vt="http://schemas.openxmlformats.org/officeDocument/2006/docPropsVTypes"/>
</file>