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9e611a4df034c89fcaf318b65bda1c7114c1c4"/>
    <w:p>
      <w:pPr>
        <w:pStyle w:val="Heading1"/>
      </w:pPr>
      <w:r>
        <w:t xml:space="preserve">Literature Review on the Role of Plumber in Myanmar Yangon</w:t>
      </w:r>
    </w:p>
    <w:p>
      <w:pPr>
        <w:pStyle w:val="FirstParagraph"/>
      </w:pPr>
      <w:r>
        <w:rPr>
          <w:bCs/>
          <w:b/>
        </w:rPr>
        <w:t xml:space="preserve">Literature Review:</w:t>
      </w:r>
      <w:r>
        <w:t xml:space="preserve"> </w:t>
      </w:r>
      <w:r>
        <w:t xml:space="preserve">This document serves as a comprehensive review of existing research, practices, and challenges related to the profession of</w:t>
      </w:r>
      <w:r>
        <w:t xml:space="preserve"> </w:t>
      </w:r>
      <w:r>
        <w:rPr>
          <w:bCs/>
          <w:b/>
        </w:rPr>
        <w:t xml:space="preserve">Plumber</w:t>
      </w:r>
      <w:r>
        <w:t xml:space="preserve"> </w:t>
      </w:r>
      <w:r>
        <w:t xml:space="preserve">in</w:t>
      </w:r>
      <w:r>
        <w:t xml:space="preserve"> </w:t>
      </w:r>
      <w:r>
        <w:rPr>
          <w:bCs/>
          <w:b/>
        </w:rPr>
        <w:t xml:space="preserve">Myanmar Yangon</w:t>
      </w:r>
      <w:r>
        <w:t xml:space="preserve">. It synthesizes insights from academic studies, industry reports, and local case studies to highlight the significance of plumbers in urban development, public health infrastructure, and economic stability within Yangon’s rapidly growing context.</w:t>
      </w:r>
    </w:p>
    <w:bookmarkStart w:id="20" w:name="X46e2916fd6226e2a10c7ba949af3dc4d71ad3bf"/>
    <w:p>
      <w:pPr>
        <w:pStyle w:val="Heading2"/>
      </w:pPr>
      <w:r>
        <w:t xml:space="preserve">1. Introduction: The Context of Myanmar Yangon</w:t>
      </w:r>
    </w:p>
    <w:p>
      <w:pPr>
        <w:pStyle w:val="FirstParagraph"/>
      </w:pPr>
      <w:r>
        <w:rPr>
          <w:bCs/>
          <w:b/>
        </w:rPr>
        <w:t xml:space="preserve">Myanmar Yangon</w:t>
      </w:r>
      <w:r>
        <w:t xml:space="preserve">, as the largest city in Myanmar, has experienced significant urbanization over the past two decades. With a population exceeding 8 million and a projected 5% annual growth rate (World Bank, 2023), the demand for reliable infrastructure—particularly in water supply, sanitation, and drainage—has surged.</w:t>
      </w:r>
      <w:r>
        <w:t xml:space="preserve"> </w:t>
      </w:r>
      <w:r>
        <w:rPr>
          <w:bCs/>
          <w:b/>
        </w:rPr>
        <w:t xml:space="preserve">Plumbers</w:t>
      </w:r>
      <w:r>
        <w:t xml:space="preserve"> </w:t>
      </w:r>
      <w:r>
        <w:t xml:space="preserve">play a critical role in this ecosystem by ensuring access to clean water systems and functional sewage networks. However, limited academic literature specifically addresses the challenges faced by plumbers in Yangon’s unique socio-economic and environmental conditions.</w:t>
      </w:r>
    </w:p>
    <w:bookmarkEnd w:id="20"/>
    <w:bookmarkStart w:id="21" w:name="X3db838375b36c3464d15acffd4450c713e4167f"/>
    <w:p>
      <w:pPr>
        <w:pStyle w:val="Heading2"/>
      </w:pPr>
      <w:r>
        <w:t xml:space="preserve">2. Historical Context of Plumbing in Myanmar</w:t>
      </w:r>
    </w:p>
    <w:p>
      <w:pPr>
        <w:pStyle w:val="FirstParagraph"/>
      </w:pPr>
      <w:r>
        <w:t xml:space="preserve">The history of plumbing infrastructure in Myanmar dates back to colonial-era projects, which prioritized urban centers like Yangon. However, post-independence (1948), maintenance and expansion efforts stagnated due to political instability and resource constraints (Ministry of Industry, 2020). This legacy has led to aging water distribution systems and inadequate drainage networks in many parts of Yangon. Studies by the</w:t>
      </w:r>
      <w:r>
        <w:t xml:space="preserve"> </w:t>
      </w:r>
      <w:r>
        <w:rPr>
          <w:bCs/>
          <w:b/>
        </w:rPr>
        <w:t xml:space="preserve">Myanmar Institute of Public Health</w:t>
      </w:r>
      <w:r>
        <w:t xml:space="preserve"> </w:t>
      </w:r>
      <w:r>
        <w:t xml:space="preserve">indicate that over 60% of households in Yangon rely on informal plumbing solutions, often managed by local plumbers with limited formal training.</w:t>
      </w:r>
    </w:p>
    <w:bookmarkEnd w:id="21"/>
    <w:bookmarkStart w:id="22" w:name="X7e95d95d24c96681a83de4ff9ebba20755a3f35"/>
    <w:p>
      <w:pPr>
        <w:pStyle w:val="Heading2"/>
      </w:pPr>
      <w:r>
        <w:t xml:space="preserve">3. Current Challenges for Plumbers in Yangon</w:t>
      </w:r>
    </w:p>
    <w:p>
      <w:pPr>
        <w:pStyle w:val="FirstParagraph"/>
      </w:pPr>
      <w:r>
        <w:rPr>
          <w:bCs/>
          <w:b/>
        </w:rPr>
        <w:t xml:space="preserve">Plumbers</w:t>
      </w:r>
      <w:r>
        <w:t xml:space="preserve"> </w:t>
      </w:r>
      <w:r>
        <w:t xml:space="preserve">in</w:t>
      </w:r>
      <w:r>
        <w:t xml:space="preserve"> </w:t>
      </w:r>
      <w:r>
        <w:rPr>
          <w:bCs/>
          <w:b/>
        </w:rPr>
        <w:t xml:space="preserve">Myanmar Yangon</w:t>
      </w:r>
      <w:r>
        <w:t xml:space="preserve"> </w:t>
      </w:r>
      <w:r>
        <w:t xml:space="preserve">face multifaceted challenges, including outdated infrastructure, inconsistent water supply quality, and a lack of standardized regulations. A 2021 survey by the</w:t>
      </w:r>
      <w:r>
        <w:t xml:space="preserve"> </w:t>
      </w:r>
      <w:r>
        <w:rPr>
          <w:bCs/>
          <w:b/>
        </w:rPr>
        <w:t xml:space="preserve">Youth Enterprise Development Fund (YEDF)</w:t>
      </w:r>
      <w:r>
        <w:t xml:space="preserve"> </w:t>
      </w:r>
      <w:r>
        <w:t xml:space="preserve">revealed that only 15% of plumbers in Yangon had received formal technical education, with most learning through apprenticeships or informal training. This gap contributes to substandard installations and frequent system failures.</w:t>
      </w:r>
    </w:p>
    <w:p>
      <w:pPr>
        <w:numPr>
          <w:ilvl w:val="0"/>
          <w:numId w:val="1001"/>
        </w:numPr>
        <w:pStyle w:val="Compact"/>
      </w:pPr>
      <w:r>
        <w:rPr>
          <w:bCs/>
          <w:b/>
        </w:rPr>
        <w:t xml:space="preserve">Infrastructure Obsolescence:</w:t>
      </w:r>
      <w:r>
        <w:t xml:space="preserve"> </w:t>
      </w:r>
      <w:r>
        <w:t xml:space="preserve">Many residential and commercial buildings in Yangon have plumbing systems designed decades ago, requiring retrofitting to meet modern standards.</w:t>
      </w:r>
    </w:p>
    <w:p>
      <w:pPr>
        <w:numPr>
          <w:ilvl w:val="0"/>
          <w:numId w:val="1001"/>
        </w:numPr>
        <w:pStyle w:val="Compact"/>
      </w:pPr>
      <w:r>
        <w:rPr>
          <w:bCs/>
          <w:b/>
        </w:rPr>
        <w:t xml:space="preserve">Economic Barriers:</w:t>
      </w:r>
      <w:r>
        <w:t xml:space="preserve"> </w:t>
      </w:r>
      <w:r>
        <w:t xml:space="preserve">Low wages for plumbers, combined with high costs of imported tools and materials, limit the quality of services offered to low-income communities.</w:t>
      </w:r>
    </w:p>
    <w:p>
      <w:pPr>
        <w:numPr>
          <w:ilvl w:val="0"/>
          <w:numId w:val="1001"/>
        </w:numPr>
        <w:pStyle w:val="Compact"/>
      </w:pPr>
      <w:r>
        <w:rPr>
          <w:bCs/>
          <w:b/>
        </w:rPr>
        <w:t xml:space="preserve">Environmental Risks:</w:t>
      </w:r>
      <w:r>
        <w:t xml:space="preserve"> </w:t>
      </w:r>
      <w:r>
        <w:t xml:space="preserve">Flooding in Yangon’s low-lying areas exacerbates the need for robust drainage systems, yet many plumbers lack expertise in designing flood-resistant infrastructure.</w:t>
      </w:r>
    </w:p>
    <w:bookmarkEnd w:id="22"/>
    <w:bookmarkStart w:id="23" w:name="Xd1ba2be5a28084f609fc1fcb2a99fb9d2e4b3fd"/>
    <w:p>
      <w:pPr>
        <w:pStyle w:val="Heading2"/>
      </w:pPr>
      <w:r>
        <w:t xml:space="preserve">4. Technological Advancements and Their Impact</w:t>
      </w:r>
    </w:p>
    <w:p>
      <w:pPr>
        <w:pStyle w:val="FirstParagraph"/>
      </w:pPr>
      <w:r>
        <w:t xml:space="preserve">Recent years have seen a gradual adoption of modern plumbing technologies in Yangon, such as pressure-reducing valves and water-efficient fixtures. However, the integration of these innovations is uneven, with wealthier neighborhoods benefiting more than marginalized areas. Research by</w:t>
      </w:r>
      <w:r>
        <w:t xml:space="preserve"> </w:t>
      </w:r>
      <w:r>
        <w:rPr>
          <w:bCs/>
          <w:b/>
        </w:rPr>
        <w:t xml:space="preserve">Dhaka University’s Environmental Engineering Department</w:t>
      </w:r>
      <w:r>
        <w:t xml:space="preserve"> </w:t>
      </w:r>
      <w:r>
        <w:t xml:space="preserve">(2022) highlights the potential for plumbers to contribute to sustainability goals by installing rainwater harvesting systems and greywater recycling units in Yangon’s residential complexes.</w:t>
      </w:r>
    </w:p>
    <w:bookmarkEnd w:id="23"/>
    <w:bookmarkStart w:id="24" w:name="education-and-training-gaps"/>
    <w:p>
      <w:pPr>
        <w:pStyle w:val="Heading2"/>
      </w:pPr>
      <w:r>
        <w:t xml:space="preserve">5. Education and Training Gaps</w:t>
      </w:r>
    </w:p>
    <w:p>
      <w:pPr>
        <w:pStyle w:val="FirstParagraph"/>
      </w:pPr>
      <w:r>
        <w:t xml:space="preserve">A critical barrier to professionalizing the plumber profession in</w:t>
      </w:r>
      <w:r>
        <w:t xml:space="preserve"> </w:t>
      </w:r>
      <w:r>
        <w:rPr>
          <w:bCs/>
          <w:b/>
        </w:rPr>
        <w:t xml:space="preserve">Myanmar Yangon</w:t>
      </w:r>
      <w:r>
        <w:t xml:space="preserve"> </w:t>
      </w:r>
      <w:r>
        <w:t xml:space="preserve">is the absence of formal education programs tailored to local needs. While institutions like</w:t>
      </w:r>
      <w:r>
        <w:t xml:space="preserve"> </w:t>
      </w:r>
      <w:r>
        <w:rPr>
          <w:bCs/>
          <w:b/>
        </w:rPr>
        <w:t xml:space="preserve">Rangoon Institute of Technology (RIT)</w:t>
      </w:r>
      <w:r>
        <w:t xml:space="preserve"> </w:t>
      </w:r>
      <w:r>
        <w:t xml:space="preserve">offer general engineering degrees, plumbing-specific curricula remain underdeveloped. A 2023 report by the</w:t>
      </w:r>
      <w:r>
        <w:t xml:space="preserve"> </w:t>
      </w:r>
      <w:r>
        <w:rPr>
          <w:bCs/>
          <w:b/>
        </w:rPr>
        <w:t xml:space="preserve">National University of Myanmar</w:t>
      </w:r>
      <w:r>
        <w:t xml:space="preserve"> </w:t>
      </w:r>
      <w:r>
        <w:t xml:space="preserve">recommends establishing a vocational training center for plumbers focused on both technical skills and public health principles.</w:t>
      </w:r>
    </w:p>
    <w:p>
      <w:pPr>
        <w:pStyle w:val="BodyText"/>
      </w:pPr>
      <w:r>
        <w:rPr>
          <w:iCs/>
          <w:i/>
        </w:rPr>
        <w:t xml:space="preserve">"The lack of standardized training has led to inconsistent service quality and safety risks,"</w:t>
      </w:r>
      <w:r>
        <w:t xml:space="preserve"> </w:t>
      </w:r>
      <w:r>
        <w:t xml:space="preserve">states Dr. Aung Kyaw, a sanitation expert at the</w:t>
      </w:r>
      <w:r>
        <w:t xml:space="preserve"> </w:t>
      </w:r>
      <w:r>
        <w:rPr>
          <w:bCs/>
          <w:b/>
        </w:rPr>
        <w:t xml:space="preserve">Myanmar Institute of Public Health</w:t>
      </w:r>
      <w:r>
        <w:t xml:space="preserve">.</w:t>
      </w:r>
    </w:p>
    <w:bookmarkEnd w:id="24"/>
    <w:bookmarkStart w:id="25" w:name="X593e151320c0b1da1040f6a4fc390e6225fb94e"/>
    <w:p>
      <w:pPr>
        <w:pStyle w:val="Heading2"/>
      </w:pPr>
      <w:r>
        <w:t xml:space="preserve">6. Social and Economic Contributions of Plumbers</w:t>
      </w:r>
    </w:p>
    <w:p>
      <w:pPr>
        <w:pStyle w:val="FirstParagraph"/>
      </w:pPr>
      <w:r>
        <w:rPr>
          <w:bCs/>
          <w:b/>
        </w:rPr>
        <w:t xml:space="preserve">Plumbers</w:t>
      </w:r>
      <w:r>
        <w:t xml:space="preserve"> </w:t>
      </w:r>
      <w:r>
        <w:t xml:space="preserve">in Yangon are not only technical workers but also vital contributors to public health and community resilience. During the 2021 monsoon season, plumbers played a key role in mitigating flood damage by repairing drainage systems. Furthermore, their work supports economic activities such as construction and hospitality industries, which depend on reliable water infrastructure.</w:t>
      </w:r>
    </w:p>
    <w:p>
      <w:pPr>
        <w:pStyle w:val="BodyText"/>
      </w:pPr>
      <w:r>
        <w:t xml:space="preserve">However, social stigma persists around the profession. A survey by</w:t>
      </w:r>
      <w:r>
        <w:t xml:space="preserve"> </w:t>
      </w:r>
      <w:r>
        <w:rPr>
          <w:bCs/>
          <w:b/>
        </w:rPr>
        <w:t xml:space="preserve">Yangon University’s Sociology Department</w:t>
      </w:r>
      <w:r>
        <w:t xml:space="preserve"> </w:t>
      </w:r>
      <w:r>
        <w:t xml:space="preserve">(2023) found that 40% of Yangon residents perceive plumbers as low-status workers, hindering efforts to attract skilled labor to the field.</w:t>
      </w:r>
    </w:p>
    <w:bookmarkEnd w:id="25"/>
    <w:bookmarkStart w:id="26" w:name="policy-and-future-directions"/>
    <w:p>
      <w:pPr>
        <w:pStyle w:val="Heading2"/>
      </w:pPr>
      <w:r>
        <w:t xml:space="preserve">7. Policy and Future Directions</w:t>
      </w:r>
    </w:p>
    <w:p>
      <w:pPr>
        <w:pStyle w:val="FirstParagraph"/>
      </w:pPr>
      <w:r>
        <w:t xml:space="preserve">To address these challenges,</w:t>
      </w:r>
      <w:r>
        <w:t xml:space="preserve"> </w:t>
      </w:r>
      <w:r>
        <w:rPr>
          <w:bCs/>
          <w:b/>
        </w:rPr>
        <w:t xml:space="preserve">Literature Review</w:t>
      </w:r>
      <w:r>
        <w:t xml:space="preserve"> </w:t>
      </w:r>
      <w:r>
        <w:t xml:space="preserve">literature emphasizes the need for government-led initiatives that standardize plumber training, improve infrastructure funding, and promote public awareness of their contributions. The</w:t>
      </w:r>
      <w:r>
        <w:t xml:space="preserve"> </w:t>
      </w:r>
      <w:r>
        <w:rPr>
          <w:bCs/>
          <w:b/>
        </w:rPr>
        <w:t xml:space="preserve">Myanmar Ministry of Construction</w:t>
      </w:r>
      <w:r>
        <w:t xml:space="preserve"> </w:t>
      </w:r>
      <w:r>
        <w:t xml:space="preserve">has recently proposed a national plumbing certification program, which could serve as a model for integrating professional standards into urban planning.</w:t>
      </w:r>
    </w:p>
    <w:p>
      <w:pPr>
        <w:pStyle w:val="BodyText"/>
      </w:pPr>
      <w:r>
        <w:rPr>
          <w:iCs/>
          <w:i/>
        </w:rPr>
        <w:t xml:space="preserve">"The future of Yangon’s plumbing sector depends on recognizing plumbers as essential stakeholders in sustainable development,"</w:t>
      </w:r>
      <w:r>
        <w:t xml:space="preserve"> </w:t>
      </w:r>
      <w:r>
        <w:t xml:space="preserve">concludes Dr. Nilar Wai, an urban planner at</w:t>
      </w:r>
      <w:r>
        <w:t xml:space="preserve"> </w:t>
      </w:r>
      <w:r>
        <w:rPr>
          <w:bCs/>
          <w:b/>
        </w:rPr>
        <w:t xml:space="preserve">Myanmar Institute of Technology</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pivotal yet under-researched role of</w:t>
      </w:r>
      <w:r>
        <w:t xml:space="preserve"> </w:t>
      </w:r>
      <w:r>
        <w:rPr>
          <w:bCs/>
          <w:b/>
        </w:rPr>
        <w:t xml:space="preserve">Plumbers in Myanmar Yangon</w:t>
      </w:r>
      <w:r>
        <w:t xml:space="preserve">. As the city continues to grow, investing in plumber training, infrastructure upgrades, and community engagement will be critical for ensuring public health and economic prosperity. Further academic research and policy interventions are urgently needed to bridge existing gaps and elevate the status of plumbers as indispensable professionals in Yangon’s development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Myanmar Yangon</dc:title>
  <dc:creator/>
  <dc:language>en</dc:language>
  <cp:keywords/>
  <dcterms:created xsi:type="dcterms:W3CDTF">2026-07-23T07:44:58Z</dcterms:created>
  <dcterms:modified xsi:type="dcterms:W3CDTF">2026-07-23T07:44:58Z</dcterms:modified>
</cp:coreProperties>
</file>

<file path=docProps/custom.xml><?xml version="1.0" encoding="utf-8"?>
<Properties xmlns="http://schemas.openxmlformats.org/officeDocument/2006/custom-properties" xmlns:vt="http://schemas.openxmlformats.org/officeDocument/2006/docPropsVTypes"/>
</file>