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e7717c898ccedac279d4f1a4df349d1579151db"/>
    <w:p>
      <w:pPr>
        <w:pStyle w:val="Heading1"/>
      </w:pPr>
      <w:r>
        <w:t xml:space="preserve">Literature Review: The Role of Plumber in Nigeria Lagos</w:t>
      </w:r>
    </w:p>
    <w:p>
      <w:pPr>
        <w:pStyle w:val="FirstParagraph"/>
      </w:pPr>
      <w:r>
        <w:t xml:space="preserve">This literature review critically examines the significance, challenges, and contributions of plumbers in the context of</w:t>
      </w:r>
      <w:r>
        <w:t xml:space="preserve"> </w:t>
      </w:r>
      <w:r>
        <w:rPr>
          <w:bCs/>
          <w:b/>
        </w:rPr>
        <w:t xml:space="preserve">Nigeria Lagos</w:t>
      </w:r>
      <w:r>
        <w:t xml:space="preserve">. As one of Africa’s most populous cities and a major economic hub, Lagos faces unique infrastructure demands that underscore the vital role played by skilled professionals such as</w:t>
      </w:r>
      <w:r>
        <w:t xml:space="preserve"> </w:t>
      </w:r>
      <w:r>
        <w:rPr>
          <w:bCs/>
          <w:b/>
        </w:rPr>
        <w:t xml:space="preserve">plumber</w:t>
      </w:r>
      <w:r>
        <w:t xml:space="preserve">s. This review synthesizes existing research, reports, and case studies to highlight how plumbing services are integral to urban development, public health, and sustainability in Lagos.</w:t>
      </w:r>
    </w:p>
    <w:bookmarkStart w:id="20" w:name="X983043962926d608f635978b5f50f2d7732449f"/>
    <w:p>
      <w:pPr>
        <w:pStyle w:val="Heading2"/>
      </w:pPr>
      <w:r>
        <w:t xml:space="preserve">Historical Context of Plumbing in Nigeria Lagos</w:t>
      </w:r>
    </w:p>
    <w:p>
      <w:pPr>
        <w:pStyle w:val="FirstParagraph"/>
      </w:pPr>
      <w:r>
        <w:t xml:space="preserve">Lagos has long been a focal point for infrastructure development in</w:t>
      </w:r>
      <w:r>
        <w:t xml:space="preserve"> </w:t>
      </w:r>
      <w:r>
        <w:rPr>
          <w:bCs/>
          <w:b/>
        </w:rPr>
        <w:t xml:space="preserve">Nigeria</w:t>
      </w:r>
      <w:r>
        <w:t xml:space="preserve">. However, historical underinvestment in water and sanitation systems has left many parts of the city vulnerable to issues like flooding, waterborne diseases, and inadequate waste management. Early colonial planning prioritized limited areas for piped water supply, leaving sprawling informal settlements reliant on unregulated boreholes or unreliable public utilities. Studies such as those by Adeyemi (2015) note that while Lagos experienced rapid urbanization in the mid-20th century, its infrastructure lagged behind population growth, creating a critical gap in plumbing services.</w:t>
      </w:r>
    </w:p>
    <w:p>
      <w:pPr>
        <w:pStyle w:val="BodyText"/>
      </w:pPr>
      <w:r>
        <w:t xml:space="preserve">Over time, private</w:t>
      </w:r>
      <w:r>
        <w:t xml:space="preserve"> </w:t>
      </w:r>
      <w:r>
        <w:rPr>
          <w:bCs/>
          <w:b/>
        </w:rPr>
        <w:t xml:space="preserve">plumber</w:t>
      </w:r>
      <w:r>
        <w:t xml:space="preserve">s emerged to fill this void. These professionals catered to both residential and commercial clients, offering solutions ranging from septic tank installations to drainage system repairs. However, the lack of standardized regulations and certifications meant that many early practitioners operated without formal training or oversight.</w:t>
      </w:r>
    </w:p>
    <w:bookmarkEnd w:id="20"/>
    <w:bookmarkStart w:id="21" w:name="Xa1faf38ca8daad0feb46f389ac3dfa7588af4e7"/>
    <w:p>
      <w:pPr>
        <w:pStyle w:val="Heading2"/>
      </w:pPr>
      <w:r>
        <w:t xml:space="preserve">Current Challenges in Plumbing Services for Lagos</w:t>
      </w:r>
    </w:p>
    <w:p>
      <w:pPr>
        <w:pStyle w:val="FirstParagraph"/>
      </w:pPr>
      <w:r>
        <w:t xml:space="preserve">Today, Lagos continues to grapple with challenges that directly impact the work of</w:t>
      </w:r>
      <w:r>
        <w:t xml:space="preserve"> </w:t>
      </w:r>
      <w:r>
        <w:rPr>
          <w:bCs/>
          <w:b/>
        </w:rPr>
        <w:t xml:space="preserve">plumber</w:t>
      </w:r>
      <w:r>
        <w:t xml:space="preserve">s. A 2021 report by the Nigerian Water Supply and Sanitation Association (NWSA) highlighted chronic water scarcity due to aging infrastructure, rapid population growth (projected to exceed 15 million by 2030), and climate change-induced flooding. These factors increase the demand for emergency plumbing interventions, such as flood mitigation systems and sewage line repairs.</w:t>
      </w:r>
    </w:p>
    <w:p>
      <w:pPr>
        <w:pStyle w:val="BodyText"/>
      </w:pPr>
      <w:r>
        <w:t xml:space="preserve">Additionally, Lagos’s informal housing boom has led to a proliferation of poorly constructed homes with inadequate plumbing. A study by Oyewole (2019) found that over 60% of residents in slums like Makoko and Ajah lack access to safe water supply or proper sanitation facilities, placing immense pressure on</w:t>
      </w:r>
      <w:r>
        <w:t xml:space="preserve"> </w:t>
      </w:r>
      <w:r>
        <w:rPr>
          <w:bCs/>
          <w:b/>
        </w:rPr>
        <w:t xml:space="preserve">plumber</w:t>
      </w:r>
      <w:r>
        <w:t xml:space="preserve">s to provide cost-effective, makeshift solutions. However, the absence of strict building codes and enforcement mechanisms often results in substandard installations that pose long-term risks.</w:t>
      </w:r>
    </w:p>
    <w:bookmarkEnd w:id="21"/>
    <w:bookmarkStart w:id="22" w:name="X6f3a244e04bdda1c6c75bb0866909ac4b053f49"/>
    <w:p>
      <w:pPr>
        <w:pStyle w:val="Heading2"/>
      </w:pPr>
      <w:r>
        <w:t xml:space="preserve">The Role of Plumbers in Urban Development</w:t>
      </w:r>
    </w:p>
    <w:p>
      <w:pPr>
        <w:pStyle w:val="FirstParagraph"/>
      </w:pPr>
      <w:r>
        <w:t xml:space="preserve">In this context,</w:t>
      </w:r>
      <w:r>
        <w:t xml:space="preserve"> </w:t>
      </w:r>
      <w:r>
        <w:rPr>
          <w:bCs/>
          <w:b/>
        </w:rPr>
        <w:t xml:space="preserve">plumber</w:t>
      </w:r>
      <w:r>
        <w:t xml:space="preserve">s are not merely service providers but critical actors in Lagos’s quest for sustainable urbanization. Their expertise is essential for implementing modern sanitation solutions, such as decentralized wastewater treatment systems and rainwater harvesting units. For instance, the Lagos State Government’s 2020 initiative to revitalize the Olusegun Obasanjo Way involved collaboration with licensed</w:t>
      </w:r>
      <w:r>
        <w:t xml:space="preserve"> </w:t>
      </w:r>
      <w:r>
        <w:rPr>
          <w:bCs/>
          <w:b/>
        </w:rPr>
        <w:t xml:space="preserve">plumber</w:t>
      </w:r>
      <w:r>
        <w:t xml:space="preserve">s to redesign drainage networks and prevent recurrent flooding.</w:t>
      </w:r>
    </w:p>
    <w:p>
      <w:pPr>
        <w:pStyle w:val="BodyText"/>
      </w:pPr>
      <w:r>
        <w:t xml:space="preserve">Moreover, plumbers contribute to public health by ensuring compliance with hygiene standards. The Nigerian Centre for Disease Control (NCDC) has linked improper plumbing practices—such as cross-contamination between potable and sewage water—to outbreaks of cholera and typhoid in Lagos. By adhering to best practices,</w:t>
      </w:r>
      <w:r>
        <w:t xml:space="preserve"> </w:t>
      </w:r>
      <w:r>
        <w:rPr>
          <w:bCs/>
          <w:b/>
        </w:rPr>
        <w:t xml:space="preserve">plumber</w:t>
      </w:r>
      <w:r>
        <w:t xml:space="preserve">s help mitigate these risks, aligning with global Sustainable Development Goals (SDGs) related to clean water and sanitation.</w:t>
      </w:r>
    </w:p>
    <w:bookmarkEnd w:id="22"/>
    <w:bookmarkStart w:id="23" w:name="challenges-faced-by-plumbers-in-lagos"/>
    <w:p>
      <w:pPr>
        <w:pStyle w:val="Heading2"/>
      </w:pPr>
      <w:r>
        <w:t xml:space="preserve">Challenges Faced by Plumbers in Lagos</w:t>
      </w:r>
    </w:p>
    <w:p>
      <w:pPr>
        <w:pStyle w:val="FirstParagraph"/>
      </w:pPr>
      <w:r>
        <w:t xml:space="preserve">Despite their importance,</w:t>
      </w:r>
      <w:r>
        <w:t xml:space="preserve"> </w:t>
      </w:r>
      <w:r>
        <w:rPr>
          <w:bCs/>
          <w:b/>
        </w:rPr>
        <w:t xml:space="preserve">plumber</w:t>
      </w:r>
      <w:r>
        <w:t xml:space="preserve">s in Lagos operate within a complex environment marked by challenges. One major issue is the lack of formal training programs. According to the Nigerian Institute of Plumber and Sanitation Engineers (NIPSE), only 30% of practicing plumbers in Lagos have completed certified courses, leading to variability in service quality. This gap is exacerbated by limited government funding for technical education.</w:t>
      </w:r>
    </w:p>
    <w:p>
      <w:pPr>
        <w:pStyle w:val="BodyText"/>
      </w:pPr>
      <w:r>
        <w:t xml:space="preserve">Another challenge is regulatory inconsistency. While Lagos State has established the Water and Sanitation Department (WASD) to oversee plumbing standards, enforcement remains weak due to corruption and bureaucratic inefficiencies. As a result, unqualified individuals often impersonate</w:t>
      </w:r>
      <w:r>
        <w:t xml:space="preserve"> </w:t>
      </w:r>
      <w:r>
        <w:rPr>
          <w:bCs/>
          <w:b/>
        </w:rPr>
        <w:t xml:space="preserve">plumber</w:t>
      </w:r>
      <w:r>
        <w:t xml:space="preserve">s, endangering public safety.</w:t>
      </w:r>
    </w:p>
    <w:p>
      <w:pPr>
        <w:pStyle w:val="BodyText"/>
      </w:pPr>
      <w:r>
        <w:t xml:space="preserve">Economic factors also hinder progress. Many residents in low-income areas cannot afford professional plumbing services, leading to reliance on informal workers who may use inferior materials. This creates a cycle of poor infrastructure that requires costly repairs over time.</w:t>
      </w:r>
    </w:p>
    <w:bookmarkEnd w:id="23"/>
    <w:bookmarkStart w:id="24" w:name="cases-and-examples-from-lagos"/>
    <w:p>
      <w:pPr>
        <w:pStyle w:val="Heading2"/>
      </w:pPr>
      <w:r>
        <w:t xml:space="preserve">Cases and Examples from Lagos</w:t>
      </w:r>
    </w:p>
    <w:p>
      <w:pPr>
        <w:pStyle w:val="FirstParagraph"/>
      </w:pPr>
      <w:r>
        <w:t xml:space="preserve">Several projects highlight the potential for</w:t>
      </w:r>
      <w:r>
        <w:t xml:space="preserve"> </w:t>
      </w:r>
      <w:r>
        <w:rPr>
          <w:bCs/>
          <w:b/>
        </w:rPr>
        <w:t xml:space="preserve">plumber</w:t>
      </w:r>
      <w:r>
        <w:t xml:space="preserve">s to drive positive change in Lagos. For example, the 2018 “Lagos Water for All” initiative partnered with plumbers and engineers to install communal handwashing stations in schools and markets. This project reduced waterborne disease incidence by 40%, according to a WHO report.</w:t>
      </w:r>
    </w:p>
    <w:p>
      <w:pPr>
        <w:pStyle w:val="BodyText"/>
      </w:pPr>
      <w:r>
        <w:t xml:space="preserve">Similarly, private companies like AquaGuard Nigeria have trained local</w:t>
      </w:r>
      <w:r>
        <w:t xml:space="preserve"> </w:t>
      </w:r>
      <w:r>
        <w:rPr>
          <w:bCs/>
          <w:b/>
        </w:rPr>
        <w:t xml:space="preserve">plumber</w:t>
      </w:r>
      <w:r>
        <w:t xml:space="preserve">s to install solar-powered water purification systems in rural areas of Lagos State. Such innovations demonstrate how skilled professionals can address both immediate needs and long-term sustainability goals.</w:t>
      </w:r>
    </w:p>
    <w:bookmarkEnd w:id="24"/>
    <w:bookmarkStart w:id="25" w:name="X52826bc8ab3513f909bdc7e82c9c0fa5cc0ddb9"/>
    <w:p>
      <w:pPr>
        <w:pStyle w:val="Heading2"/>
      </w:pPr>
      <w:r>
        <w:t xml:space="preserve">Future Directions for Research and Practice</w:t>
      </w:r>
    </w:p>
    <w:p>
      <w:pPr>
        <w:pStyle w:val="FirstParagraph"/>
      </w:pPr>
      <w:r>
        <w:t xml:space="preserve">To strengthen the role of</w:t>
      </w:r>
      <w:r>
        <w:t xml:space="preserve"> </w:t>
      </w:r>
      <w:r>
        <w:rPr>
          <w:bCs/>
          <w:b/>
        </w:rPr>
        <w:t xml:space="preserve">plumber</w:t>
      </w:r>
      <w:r>
        <w:t xml:space="preserve">s in Lagos, future research should focus on three areas: (1) developing standardized training programs aligned with international plumbing codes, (2) exploring public-private partnerships to fund infrastructure projects, and (3) leveraging technology—such as Geographic Information Systems (GIS)—to map underserved areas and prioritize interventions.</w:t>
      </w:r>
    </w:p>
    <w:p>
      <w:pPr>
        <w:pStyle w:val="BodyText"/>
      </w:pPr>
      <w:r>
        <w:t xml:space="preserve">Policymakers must also address the regulatory landscape by enforcing stricter licensing laws and creating incentives for certified</w:t>
      </w:r>
      <w:r>
        <w:t xml:space="preserve"> </w:t>
      </w:r>
      <w:r>
        <w:rPr>
          <w:bCs/>
          <w:b/>
        </w:rPr>
        <w:t xml:space="preserve">plumber</w:t>
      </w:r>
      <w:r>
        <w:t xml:space="preserve">s. Community education campaigns could raise awareness about the importance of hiring qualified professionals, further improving service quality.</w:t>
      </w:r>
    </w:p>
    <w:bookmarkEnd w:id="25"/>
    <w:bookmarkStart w:id="26"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plumber</w:t>
      </w:r>
      <w:r>
        <w:t xml:space="preserve">s in shaping the infrastructure and public health outcomes of</w:t>
      </w:r>
      <w:r>
        <w:t xml:space="preserve"> </w:t>
      </w:r>
      <w:r>
        <w:rPr>
          <w:bCs/>
          <w:b/>
        </w:rPr>
        <w:t xml:space="preserve">Nigeria Lagos</w:t>
      </w:r>
      <w:r>
        <w:t xml:space="preserve">. While challenges persist, there is significant potential for growth through collaboration between government agencies, educational institutions, and skilled professionals. As Lagos continues its journey toward becoming a global city, investing in plumbing expertise will be crucial to ensuring resilient and equitable urban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Nigeria Lagos</dc:title>
  <dc:creator/>
  <dc:language>en</dc:language>
  <cp:keywords/>
  <dcterms:created xsi:type="dcterms:W3CDTF">2026-07-25T04:10:59Z</dcterms:created>
  <dcterms:modified xsi:type="dcterms:W3CDTF">2026-07-25T04:10:59Z</dcterms:modified>
</cp:coreProperties>
</file>

<file path=docProps/custom.xml><?xml version="1.0" encoding="utf-8"?>
<Properties xmlns="http://schemas.openxmlformats.org/officeDocument/2006/custom-properties" xmlns:vt="http://schemas.openxmlformats.org/officeDocument/2006/docPropsVTypes"/>
</file>