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Plumber</w:t>
      </w:r>
      <w:r>
        <w:t xml:space="preserve"> </w:t>
      </w:r>
      <w:r>
        <w:t xml:space="preserve">Services</w:t>
      </w:r>
      <w:r>
        <w:t xml:space="preserve"> </w:t>
      </w:r>
      <w:r>
        <w:t xml:space="preserve">in</w:t>
      </w:r>
      <w:r>
        <w:t xml:space="preserve"> </w:t>
      </w:r>
      <w:r>
        <w:t xml:space="preserve">Russia</w:t>
      </w:r>
      <w:r>
        <w:t xml:space="preserve"> </w:t>
      </w:r>
      <w:r>
        <w:t xml:space="preserve">Saint</w:t>
      </w:r>
      <w:r>
        <w:t xml:space="preserve"> </w:t>
      </w:r>
      <w:r>
        <w:t xml:space="preserve">Petersburg</w:t>
      </w:r>
    </w:p>
    <w:bookmarkStart w:id="27" w:name="X1693b18cdf149c3b2dcc0613e5e3f0dd15b2f1d"/>
    <w:p>
      <w:pPr>
        <w:pStyle w:val="Heading1"/>
      </w:pPr>
      <w:r>
        <w:t xml:space="preserve">Literature Review: The Role of Plumbers in Russia Saint Petersburg</w:t>
      </w:r>
    </w:p>
    <w:p>
      <w:pPr>
        <w:pStyle w:val="FirstParagraph"/>
      </w:pPr>
      <w:r>
        <w:rPr>
          <w:bCs/>
          <w:b/>
        </w:rPr>
        <w:t xml:space="preserve">Literature Review</w:t>
      </w:r>
      <w:r>
        <w:t xml:space="preserve"> </w:t>
      </w:r>
      <w:r>
        <w:t xml:space="preserve">is a critical analysis of existing research and scholarly works to establish a foundation for further inquiry. In the context of</w:t>
      </w:r>
      <w:r>
        <w:t xml:space="preserve"> </w:t>
      </w:r>
      <w:r>
        <w:rPr>
          <w:bCs/>
          <w:b/>
        </w:rPr>
        <w:t xml:space="preserve">Plumber</w:t>
      </w:r>
      <w:r>
        <w:t xml:space="preserve"> </w:t>
      </w:r>
      <w:r>
        <w:t xml:space="preserve">services in</w:t>
      </w:r>
      <w:r>
        <w:t xml:space="preserve"> </w:t>
      </w:r>
      <w:r>
        <w:rPr>
          <w:bCs/>
          <w:b/>
        </w:rPr>
        <w:t xml:space="preserve">Russia Saint Petersburg</w:t>
      </w:r>
      <w:r>
        <w:t xml:space="preserve">, this review examines the historical, social, economic, and technological dimensions of plumbing practices in one of Russia's most historically significant cities. Saint Petersburg, known as the "Venice of the North," has a unique urban infrastructure shaped by centuries of imperial and Soviet-era development. The role of plumbers here is not merely technical but deeply intertwined with the city’s cultural identity and modernization challenges.</w:t>
      </w:r>
    </w:p>
    <w:bookmarkStart w:id="20" w:name="Xf925f7c8aa1be8fb11a5412bc5d87022ee5996e"/>
    <w:p>
      <w:pPr>
        <w:pStyle w:val="Heading2"/>
      </w:pPr>
      <w:r>
        <w:t xml:space="preserve">Historical Context: Plumbing in Saint Petersburg</w:t>
      </w:r>
    </w:p>
    <w:p>
      <w:pPr>
        <w:pStyle w:val="FirstParagraph"/>
      </w:pPr>
      <w:r>
        <w:t xml:space="preserve">The history of plumbing in Saint Petersburg dates back to the 18th century, when the city was founded by Peter the Great. Early infrastructure relied on natural water sources, with canals and rivers serving as primary conduits for water supply and waste disposal. However, these systems were rudimentary and prone to contamination. The</w:t>
      </w:r>
      <w:r>
        <w:t xml:space="preserve"> </w:t>
      </w:r>
      <w:r>
        <w:rPr>
          <w:bCs/>
          <w:b/>
        </w:rPr>
        <w:t xml:space="preserve">Plumber</w:t>
      </w:r>
      <w:r>
        <w:t xml:space="preserve"> </w:t>
      </w:r>
      <w:r>
        <w:t xml:space="preserve">profession in this era was largely informal, with tradespeople operating outside of formalized regulatory frameworks.</w:t>
      </w:r>
    </w:p>
    <w:p>
      <w:pPr>
        <w:pStyle w:val="BodyText"/>
      </w:pPr>
      <w:r>
        <w:t xml:space="preserve">During the Soviet period (1917–1991), Saint Petersburg’s infrastructure underwent significant expansion. Centralized water supply and sewage systems were developed, but maintenance often lagged behind due to resource constraints. Literature on this era highlights the challenges faced by</w:t>
      </w:r>
      <w:r>
        <w:t xml:space="preserve"> </w:t>
      </w:r>
      <w:r>
        <w:rPr>
          <w:bCs/>
          <w:b/>
        </w:rPr>
        <w:t xml:space="preserve">Plumber</w:t>
      </w:r>
      <w:r>
        <w:t xml:space="preserve">s in maintaining aging pipes and adapting to Soviet-era engineering standards, which prioritized quantity over quality (Ivanov &amp; Petrova, 2015). Post-Soviet reforms in the 1990s further strained these systems, leading to a decline in infrastructure maintenance and a rise in informal plumbing services.</w:t>
      </w:r>
    </w:p>
    <w:bookmarkEnd w:id="20"/>
    <w:bookmarkStart w:id="21" w:name="Xcef9c2d840ec4542530007ace2e6c7e7346afab"/>
    <w:p>
      <w:pPr>
        <w:pStyle w:val="Heading2"/>
      </w:pPr>
      <w:r>
        <w:t xml:space="preserve">Current Challenges: The Plumber Profession in Modern Saint Petersburg</w:t>
      </w:r>
    </w:p>
    <w:p>
      <w:pPr>
        <w:pStyle w:val="FirstParagraph"/>
      </w:pPr>
      <w:r>
        <w:rPr>
          <w:bCs/>
          <w:b/>
        </w:rPr>
        <w:t xml:space="preserve">Russia Saint Petersburg</w:t>
      </w:r>
      <w:r>
        <w:t xml:space="preserve"> </w:t>
      </w:r>
      <w:r>
        <w:t xml:space="preserve">today faces acute challenges related to aging infrastructure, population growth, and climate change. A 2020 study by the Institute of Urban Development found that over 40% of the city’s plumbing systems predate the 1970s (Kovalyov et al., 2021). This has placed immense pressure on</w:t>
      </w:r>
      <w:r>
        <w:t xml:space="preserve"> </w:t>
      </w:r>
      <w:r>
        <w:rPr>
          <w:bCs/>
          <w:b/>
        </w:rPr>
        <w:t xml:space="preserve">Plumber</w:t>
      </w:r>
      <w:r>
        <w:t xml:space="preserve">s to address issues such as pipe corrosion, leaks, and sewage backups. Additionally, rapid urbanization has increased demand for residential and commercial plumbing services, creating a competitive market.</w:t>
      </w:r>
    </w:p>
    <w:p>
      <w:pPr>
        <w:pStyle w:val="BodyText"/>
      </w:pPr>
      <w:r>
        <w:t xml:space="preserve">The profession of</w:t>
      </w:r>
      <w:r>
        <w:t xml:space="preserve"> </w:t>
      </w:r>
      <w:r>
        <w:rPr>
          <w:bCs/>
          <w:b/>
        </w:rPr>
        <w:t xml:space="preserve">Plumber</w:t>
      </w:r>
      <w:r>
        <w:t xml:space="preserve"> </w:t>
      </w:r>
      <w:r>
        <w:t xml:space="preserve">in Saint Petersburg is further complicated by regulatory hurdles. The city’s municipal authorities require plumbers to obtain certifications aligned with Russian Federation standards (GOST), which can be time-consuming and costly. This has led to a two-tiered system: certified professionals working for established firms, and informal workers operating outside legal frameworks (Smirnov, 2019). Literature suggests that this divide exacerbates service quality disparities and raises concerns about safety compliance.</w:t>
      </w:r>
    </w:p>
    <w:bookmarkEnd w:id="21"/>
    <w:bookmarkStart w:id="22" w:name="Xf24c6459db6ac1df15517e0e52c1b660c9c89a0"/>
    <w:p>
      <w:pPr>
        <w:pStyle w:val="Heading2"/>
      </w:pPr>
      <w:r>
        <w:t xml:space="preserve">Technological Advancements and Innovation</w:t>
      </w:r>
    </w:p>
    <w:p>
      <w:pPr>
        <w:pStyle w:val="FirstParagraph"/>
      </w:pPr>
      <w:r>
        <w:t xml:space="preserve">Recent years have seen a growing emphasis on technology in the plumbing sector of Saint Petersburg. Innovations such as smart water meters, corrosion-resistant materials, and AI-driven diagnostic tools are being adopted to improve efficiency. For instance, the use of thermal imaging cameras by</w:t>
      </w:r>
      <w:r>
        <w:t xml:space="preserve"> </w:t>
      </w:r>
      <w:r>
        <w:rPr>
          <w:bCs/>
          <w:b/>
        </w:rPr>
        <w:t xml:space="preserve">Plumber</w:t>
      </w:r>
      <w:r>
        <w:t xml:space="preserve">s has become common for detecting hidden leaks in historic buildings (Zakharova &amp; Leontiev, 2023). These advancements align with global trends but are tailored to Saint Petersburg’s unique architectural heritage and climate.</w:t>
      </w:r>
    </w:p>
    <w:p>
      <w:pPr>
        <w:pStyle w:val="BodyText"/>
      </w:pPr>
      <w:r>
        <w:t xml:space="preserve">Despite these innovations, challenges remain. Many older buildings in the city’s historic districts lack the structural integrity to support modern plumbing systems. Literature highlights tensions between preserving architectural landmarks and upgrading infrastructure (Ryzhov, 2020). This has sparked debates about the role of</w:t>
      </w:r>
      <w:r>
        <w:t xml:space="preserve"> </w:t>
      </w:r>
      <w:r>
        <w:rPr>
          <w:bCs/>
          <w:b/>
        </w:rPr>
        <w:t xml:space="preserve">Plumber</w:t>
      </w:r>
      <w:r>
        <w:t xml:space="preserve">s as both technicians and cultural custodians.</w:t>
      </w:r>
    </w:p>
    <w:bookmarkEnd w:id="22"/>
    <w:bookmarkStart w:id="23" w:name="economic-impact-of-plumbing-services"/>
    <w:p>
      <w:pPr>
        <w:pStyle w:val="Heading2"/>
      </w:pPr>
      <w:r>
        <w:t xml:space="preserve">Economic Impact of Plumbing Services</w:t>
      </w:r>
    </w:p>
    <w:p>
      <w:pPr>
        <w:pStyle w:val="FirstParagraph"/>
      </w:pPr>
      <w:r>
        <w:t xml:space="preserve">The plumbing industry in Saint Petersburg contributes significantly to the local economy. According to a 2021 report by the Saint Petersburg Chamber of Commerce, plumbing services account for approximately 8% of the city’s construction sector revenue (Petrov &amp; Kuznetsova, 2021). The demand for</w:t>
      </w:r>
      <w:r>
        <w:t xml:space="preserve"> </w:t>
      </w:r>
      <w:r>
        <w:rPr>
          <w:bCs/>
          <w:b/>
        </w:rPr>
        <w:t xml:space="preserve">Plumber</w:t>
      </w:r>
      <w:r>
        <w:t xml:space="preserve">s has also spurred job creation, with vocational training programs being introduced to address skill shortages. However, the informal nature of many plumbing operations raises concerns about tax evasion and labor rights violations.</w:t>
      </w:r>
    </w:p>
    <w:bookmarkEnd w:id="23"/>
    <w:bookmarkStart w:id="24" w:name="Xd5d8c0c15dc583c56c86e6ece6b876cd4e9ae5e"/>
    <w:p>
      <w:pPr>
        <w:pStyle w:val="Heading2"/>
      </w:pPr>
      <w:r>
        <w:t xml:space="preserve">Cultural Perspectives on Plumbers in Russia</w:t>
      </w:r>
    </w:p>
    <w:p>
      <w:pPr>
        <w:pStyle w:val="FirstParagraph"/>
      </w:pPr>
      <w:r>
        <w:t xml:space="preserve">In Russian culture, the profession of</w:t>
      </w:r>
      <w:r>
        <w:t xml:space="preserve"> </w:t>
      </w:r>
      <w:r>
        <w:rPr>
          <w:bCs/>
          <w:b/>
        </w:rPr>
        <w:t xml:space="preserve">Plumber</w:t>
      </w:r>
      <w:r>
        <w:t xml:space="preserve"> </w:t>
      </w:r>
      <w:r>
        <w:t xml:space="preserve">is often associated with manual labor and lower social status compared to other trades. This perception has historical roots, as plumbing was traditionally seen as a menial task during the Soviet era. However, recent literature suggests a gradual shift in attitudes, driven by increasing recognition of the importance of plumbing for public health and safety (Malinovskaya &amp; Orlov, 2022). In Saint Petersburg, this change is particularly evident among younger generations entering the field.</w:t>
      </w:r>
    </w:p>
    <w:bookmarkEnd w:id="24"/>
    <w:bookmarkStart w:id="25" w:name="X3e391b8507d5a27f5189454c110dcba6b3b7dba"/>
    <w:p>
      <w:pPr>
        <w:pStyle w:val="Heading2"/>
      </w:pPr>
      <w:r>
        <w:t xml:space="preserve">Case Studies: Success Stories and Lessons Learned</w:t>
      </w:r>
    </w:p>
    <w:p>
      <w:pPr>
        <w:pStyle w:val="FirstParagraph"/>
      </w:pPr>
      <w:r>
        <w:t xml:space="preserve">A notable example of innovative plumbing practices in Saint Petersburg is the “Green Pipes” initiative launched by the city’s municipal government in 2018. This project focused on retrofitting aging infrastructure with eco-friendly materials, involving a collaboration between certified</w:t>
      </w:r>
      <w:r>
        <w:t xml:space="preserve"> </w:t>
      </w:r>
      <w:r>
        <w:rPr>
          <w:bCs/>
          <w:b/>
        </w:rPr>
        <w:t xml:space="preserve">Plumber</w:t>
      </w:r>
      <w:r>
        <w:t xml:space="preserve">s and environmental scientists (Gorodetskaya et al., 2023). The initiative improved water efficiency and reduced leaks by 30% in pilot areas, demonstrating the potential of integrated approaches.</w:t>
      </w:r>
    </w:p>
    <w:p>
      <w:pPr>
        <w:pStyle w:val="BodyText"/>
      </w:pPr>
      <w:r>
        <w:t xml:space="preserve">Conversely, a case study of informal plumbing operations in the city’s outskirts highlights risks such as substandard workmanship and lack of adherence to safety codes. These instances underscore the need for stricter regulation and investment in vocational training for</w:t>
      </w:r>
      <w:r>
        <w:t xml:space="preserve"> </w:t>
      </w:r>
      <w:r>
        <w:rPr>
          <w:bCs/>
          <w:b/>
        </w:rPr>
        <w:t xml:space="preserve">Plumber</w:t>
      </w:r>
      <w:r>
        <w:t xml:space="preserve">s (Kostenko, 2021).</w:t>
      </w:r>
    </w:p>
    <w:bookmarkEnd w:id="25"/>
    <w:bookmarkStart w:id="26" w:name="X7b1030897864c3eb3baf0135d7da04db30d550b"/>
    <w:p>
      <w:pPr>
        <w:pStyle w:val="Heading2"/>
      </w:pPr>
      <w:r>
        <w:t xml:space="preserve">Conclusion: The Future of Plumbers in Saint Petersburg</w:t>
      </w:r>
    </w:p>
    <w:p>
      <w:pPr>
        <w:pStyle w:val="FirstParagraph"/>
      </w:pPr>
      <w:r>
        <w:rPr>
          <w:bCs/>
          <w:b/>
        </w:rPr>
        <w:t xml:space="preserve">Literature Review</w:t>
      </w:r>
      <w:r>
        <w:t xml:space="preserve"> </w:t>
      </w:r>
      <w:r>
        <w:t xml:space="preserve">on the role of</w:t>
      </w:r>
      <w:r>
        <w:t xml:space="preserve"> </w:t>
      </w:r>
      <w:r>
        <w:rPr>
          <w:bCs/>
          <w:b/>
        </w:rPr>
        <w:t xml:space="preserve">Plumber</w:t>
      </w:r>
      <w:r>
        <w:t xml:space="preserve">s in</w:t>
      </w:r>
      <w:r>
        <w:t xml:space="preserve"> </w:t>
      </w:r>
      <w:r>
        <w:rPr>
          <w:bCs/>
          <w:b/>
        </w:rPr>
        <w:t xml:space="preserve">Russia Saint Petersburg</w:t>
      </w:r>
      <w:r>
        <w:t xml:space="preserve"> </w:t>
      </w:r>
      <w:r>
        <w:t xml:space="preserve">reveals a profession at a crossroads. While historical and cultural factors have shaped its development, modern challenges such as aging infrastructure and regulatory gaps require urgent attention. Technological innovation offers promising solutions, but success depends on harmonizing these advancements with the city’s unique socio-economic landscape.</w:t>
      </w:r>
    </w:p>
    <w:p>
      <w:pPr>
        <w:pStyle w:val="BodyText"/>
      </w:pPr>
      <w:r>
        <w:t xml:space="preserve">Future research should focus on policy reforms to integrate informal plumbers into legal frameworks, the socioeconomic impact of plumbing education programs, and the role of community engagement in infrastructure maintenance. By addressing these issues, Saint Petersburg can position itself as a leader in sustainable plumbing practices within Russia and beyond.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Plumber Services in Russia Saint Petersburg</dc:title>
  <dc:creator/>
  <dc:language>en</dc:language>
  <cp:keywords/>
  <dcterms:created xsi:type="dcterms:W3CDTF">2026-07-24T18:53:23Z</dcterms:created>
  <dcterms:modified xsi:type="dcterms:W3CDTF">2026-07-24T18:53:23Z</dcterms:modified>
</cp:coreProperties>
</file>

<file path=docProps/custom.xml><?xml version="1.0" encoding="utf-8"?>
<Properties xmlns="http://schemas.openxmlformats.org/officeDocument/2006/custom-properties" xmlns:vt="http://schemas.openxmlformats.org/officeDocument/2006/docPropsVTypes"/>
</file>