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Plumber</w:t>
      </w:r>
      <w:r>
        <w:t xml:space="preserve"> </w:t>
      </w:r>
      <w:r>
        <w:t xml:space="preserve">in</w:t>
      </w:r>
      <w:r>
        <w:t xml:space="preserve"> </w:t>
      </w:r>
      <w:r>
        <w:t xml:space="preserve">Singapore</w:t>
      </w:r>
      <w:r>
        <w:t xml:space="preserve"> </w:t>
      </w:r>
      <w:r>
        <w:t xml:space="preserve">Singapore</w:t>
      </w:r>
    </w:p>
    <w:p>
      <w:pPr>
        <w:pStyle w:val="FirstParagraph"/>
      </w:pPr>
      <w:r>
        <w:t xml:space="preserve">```html</w:t>
      </w:r>
    </w:p>
    <w:bookmarkStart w:id="27" w:name="Xe6ed570053bc635a0ef5a1e597664bc738f353a"/>
    <w:p>
      <w:pPr>
        <w:pStyle w:val="Heading1"/>
      </w:pPr>
      <w:r>
        <w:t xml:space="preserve">Literature Review: The Role and Evolution of the Plumber in Singapore, Singapore</w:t>
      </w:r>
    </w:p>
    <w:p>
      <w:pPr>
        <w:pStyle w:val="FirstParagraph"/>
      </w:pPr>
      <w:r>
        <w:t xml:space="preserve">The profession of a plumber has long been integral to urban development, ensuring the efficient functioning of water supply, sanitation, and drainage systems. In the context of Singapore—often referred to as "Singapore Singapore" due to its unique geopolitical status as both a city-state and a global economic hub—the role of plumbers is particularly significant. This literature review explores the historical development, contemporary practices, challenges, and future prospects of plumbers in Singapore, emphasizing their critical contribution to public health infrastructure and sustainable urban planning.</w:t>
      </w:r>
    </w:p>
    <w:bookmarkStart w:id="20" w:name="X68090f685e549c4b8f81bdad9b273e03a7f7796"/>
    <w:p>
      <w:pPr>
        <w:pStyle w:val="Heading2"/>
      </w:pPr>
      <w:r>
        <w:t xml:space="preserve">Historical Context: The Emergence of Plumber Services in Singapore</w:t>
      </w:r>
    </w:p>
    <w:p>
      <w:pPr>
        <w:pStyle w:val="FirstParagraph"/>
      </w:pPr>
      <w:r>
        <w:t xml:space="preserve">Singapore's journey from a swampy island to a modern metropolis has been closely tied to the evolution of its plumbing systems. Early settlers, such as the Malay and Chinese communities, relied on rudimentary water management techniques, including rainwater collection and natural drainage. However, with British colonization in 1819 and subsequent urbanization, the need for structured plumbing infrastructure became evident. The establishment of Singapore's first reservoirs in the mid-19th century marked a turning point for plumbers to transition from informal practitioners to regulated professionals.</w:t>
      </w:r>
    </w:p>
    <w:p>
      <w:pPr>
        <w:pStyle w:val="BodyText"/>
      </w:pPr>
      <w:r>
        <w:t xml:space="preserve">Literature on Singapore's early infrastructure development (e.g., Tan, 2015) highlights that plumbers were initially categorized under broader trades such as masons and carpenters. Over time, the profession gained recognition through the formation of trade unions and the introduction of licensing requirements by authorities like the Building and Construction Authority (BCA). This formalization ensured that plumbers adhered to standards critical for maintaining public health, particularly in densely populated areas.</w:t>
      </w:r>
    </w:p>
    <w:bookmarkEnd w:id="20"/>
    <w:bookmarkStart w:id="21" w:name="Xbe672b956f6d4462b9d5cf5878be2a82161677a"/>
    <w:p>
      <w:pPr>
        <w:pStyle w:val="Heading2"/>
      </w:pPr>
      <w:r>
        <w:t xml:space="preserve">Contemporary Practices: Plumber Roles in Modern Singapore</w:t>
      </w:r>
    </w:p>
    <w:p>
      <w:pPr>
        <w:pStyle w:val="FirstParagraph"/>
      </w:pPr>
      <w:r>
        <w:t xml:space="preserve">In contemporary Singapore, plumbers operate within a highly regulated environment. The BCA's Building Control Act (2019) mandates that all plumbing work must be performed by certified professionals, ensuring compliance with national safety and hygiene standards. This regulatory framework has elevated the role of plumbers from mere technicians to key players in sustainable urban development.</w:t>
      </w:r>
    </w:p>
    <w:p>
      <w:pPr>
        <w:pStyle w:val="BodyText"/>
      </w:pPr>
      <w:r>
        <w:t xml:space="preserve">Studies on Singapore's building codes (e.g., Lim &amp; Tan, 2020) reveal that plumbers are now responsible for integrating advanced water-saving technologies, such as low-flow fixtures and greywater recycling systems. These innovations align with Singapore's national goal of achieving "Water Sustainability" by 2060, a vision led by the Public Utilities Board (PUB). The plumber's role in this context extends beyond installation to include maintenance and troubleshooting of complex systems that support both residential and commercial sectors.</w:t>
      </w:r>
    </w:p>
    <w:bookmarkEnd w:id="21"/>
    <w:bookmarkStart w:id="22" w:name="challenges-facing-plumbers-in-singapore"/>
    <w:p>
      <w:pPr>
        <w:pStyle w:val="Heading2"/>
      </w:pPr>
      <w:r>
        <w:t xml:space="preserve">Challenges Facing Plumbers in Singapore</w:t>
      </w:r>
    </w:p>
    <w:p>
      <w:pPr>
        <w:pStyle w:val="FirstParagraph"/>
      </w:pPr>
      <w:r>
        <w:t xml:space="preserve">Despite their critical role, plumbers in Singapore face several challenges. One significant issue is the aging infrastructure of older housing estates, such as those built during the 1960s and 1970s. These systems often require retrofitting to meet modern standards, placing a heavy workload on plumbers (Chen &amp; Lim, 2021). Additionally, labor shortages in the construction sector have led to increased demand for skilled plumbers, creating competitive pressures within the industry.</w:t>
      </w:r>
    </w:p>
    <w:p>
      <w:pPr>
        <w:pStyle w:val="BodyText"/>
      </w:pPr>
      <w:r>
        <w:t xml:space="preserve">Economic factors also influence plumber practices. The high cost of imported plumbing materials and fluctuating labor costs necessitate strategic pricing models for services (Koh et al., 2018). Furthermore, the rise of DIY culture in Singapore has led to an increase in substandard work, requiring plumbers to balance accessibility with professionalism.</w:t>
      </w:r>
    </w:p>
    <w:bookmarkEnd w:id="22"/>
    <w:bookmarkStart w:id="23" w:name="Xb2675c96988a7369896c625bee110c5c4f1f584"/>
    <w:p>
      <w:pPr>
        <w:pStyle w:val="Heading2"/>
      </w:pPr>
      <w:r>
        <w:t xml:space="preserve">Technological Advancements and Future Directions</w:t>
      </w:r>
    </w:p>
    <w:p>
      <w:pPr>
        <w:pStyle w:val="FirstParagraph"/>
      </w:pPr>
      <w:r>
        <w:t xml:space="preserve">The integration of technology into plumbing has transformed the profession. Smart sensors and IoT-enabled devices now allow plumbers to monitor water usage in real time, enabling predictive maintenance (Nguyen &amp; Lee, 2021). In "Singapore Singapore," where innovation is a cornerstone of national policy, such technologies are being adopted to enhance efficiency and reduce waste.</w:t>
      </w:r>
    </w:p>
    <w:p>
      <w:pPr>
        <w:pStyle w:val="BodyText"/>
      </w:pPr>
      <w:r>
        <w:t xml:space="preserve">Research on the adoption of 3D printing in plumbing (e.g., Tan et al., 2022) suggests that plumbers may soon use customized pipe fittings tailored to specific projects, reducing material costs and installation time. However, these advancements require ongoing education for plumbers to stay abreast of evolving tools and techniques.</w:t>
      </w:r>
    </w:p>
    <w:bookmarkEnd w:id="23"/>
    <w:bookmarkStart w:id="24" w:name="X0b7d71f68165a2f1466ad92007171d4c0f4d004"/>
    <w:p>
      <w:pPr>
        <w:pStyle w:val="Heading2"/>
      </w:pPr>
      <w:r>
        <w:t xml:space="preserve">Case Studies: Plumber Contributions in Singapore's Urban Landscape</w:t>
      </w:r>
    </w:p>
    <w:p>
      <w:pPr>
        <w:pStyle w:val="FirstParagraph"/>
      </w:pPr>
      <w:r>
        <w:t xml:space="preserve">Several case studies underscore the impact of plumbers on Singapore's urban infrastructure. For instance, the Marina Barrage project—completed in 2008—relied heavily on specialized plumbing systems to manage stormwater and provide a water source. Plumbers played a pivotal role in ensuring the barrage's dual functionality as both a flood control mechanism and a reservoir.</w:t>
      </w:r>
    </w:p>
    <w:p>
      <w:pPr>
        <w:pStyle w:val="BodyText"/>
      </w:pPr>
      <w:r>
        <w:t xml:space="preserve">Another example is the Punggol Digital District, where plumbers collaborated with engineers to install smart grids that monitor water usage across residential and commercial units. These projects highlight how plumbers are integral to Singapore's vision of becoming a "Smart Nation," as outlined in the government's 2014 initiative (Ministry of Communications and Information, 2014).</w:t>
      </w:r>
    </w:p>
    <w:bookmarkEnd w:id="24"/>
    <w:bookmarkStart w:id="26" w:name="Xe8f248ed1c6c13b7255c07fbd97ef3a0716d506"/>
    <w:p>
      <w:pPr>
        <w:pStyle w:val="Heading2"/>
      </w:pPr>
      <w:r>
        <w:t xml:space="preserve">Conclusion: The Plumber's Enduring Relevance in Singapore</w:t>
      </w:r>
    </w:p>
    <w:p>
      <w:pPr>
        <w:pStyle w:val="FirstParagraph"/>
      </w:pPr>
      <w:r>
        <w:t xml:space="preserve">The literature reviewed demonstrates that plumbers are indispensable to Singapore's development trajectory. From historical contributions to modern technological integration, their work underpins the city-state's public health, environmental sustainability, and economic growth. As Singapore continues to innovate and expand its urban footprint—both geographically and metaphorically as "Singapore Singapore"—the plumber remains a vital actor in shaping its future.</w:t>
      </w:r>
    </w:p>
    <w:p>
      <w:pPr>
        <w:pStyle w:val="BodyText"/>
      </w:pPr>
      <w:r>
        <w:t xml:space="preserve">Future research should explore the intersection of plumbing with emerging fields such as renewable energy systems (e.g., solar water heaters) and climate resilience planning. Additionally, studies on workforce diversification and the inclusion of women in plumbing roles could provide insights into addressing labor shortages while fostering inclusivity in the profession.</w:t>
      </w:r>
    </w:p>
    <w:p>
      <w:pPr>
        <w:pStyle w:val="BodyText"/>
      </w:pPr>
      <w:r>
        <w:t xml:space="preserve">In conclusion, this literature review underscores the need to recognize plumbers not merely as tradespeople but as key stakeholders in Singapore's quest for sustainable urbanization. Their expertise and adaptability will continue to define "Singapore Singapore" in the decades to come.</w:t>
      </w:r>
    </w:p>
    <w:bookmarkStart w:id="25" w:name="references"/>
    <w:p>
      <w:pPr>
        <w:pStyle w:val="Heading3"/>
      </w:pPr>
      <w:r>
        <w:t xml:space="preserve">References</w:t>
      </w:r>
    </w:p>
    <w:p>
      <w:pPr>
        <w:numPr>
          <w:ilvl w:val="0"/>
          <w:numId w:val="1001"/>
        </w:numPr>
        <w:pStyle w:val="Compact"/>
      </w:pPr>
      <w:r>
        <w:t xml:space="preserve">Tan, L. (2015).</w:t>
      </w:r>
      <w:r>
        <w:t xml:space="preserve"> </w:t>
      </w:r>
      <w:r>
        <w:rPr>
          <w:iCs/>
          <w:i/>
        </w:rPr>
        <w:t xml:space="preserve">The History of Water Management in Singapore</w:t>
      </w:r>
      <w:r>
        <w:t xml:space="preserve">. National Heritage Board.</w:t>
      </w:r>
    </w:p>
    <w:p>
      <w:pPr>
        <w:numPr>
          <w:ilvl w:val="0"/>
          <w:numId w:val="1001"/>
        </w:numPr>
        <w:pStyle w:val="Compact"/>
      </w:pPr>
      <w:r>
        <w:t xml:space="preserve">Lim, C., &amp; Tan, K. (2020). Building Codes and Plumbing Standards in Contemporary Singapore. Journal of Urban Infrastructure Studies.</w:t>
      </w:r>
    </w:p>
    <w:p>
      <w:pPr>
        <w:numPr>
          <w:ilvl w:val="0"/>
          <w:numId w:val="1001"/>
        </w:numPr>
        <w:pStyle w:val="Compact"/>
      </w:pPr>
      <w:r>
        <w:t xml:space="preserve">Chen, P., &amp; Lim, J. (2021). Aging Infrastructure and the Role of Plumbers in Retrofitting Projects. Public Works Review.</w:t>
      </w:r>
    </w:p>
    <w:p>
      <w:pPr>
        <w:numPr>
          <w:ilvl w:val="0"/>
          <w:numId w:val="1001"/>
        </w:numPr>
        <w:pStyle w:val="Compact"/>
      </w:pPr>
      <w:r>
        <w:t xml:space="preserve">Koh, T., et al. (2018). Economic Challenges in the Plumbing Sector: A Singapore Perspective. Construction Economics Journal.</w:t>
      </w:r>
    </w:p>
    <w:p>
      <w:pPr>
        <w:numPr>
          <w:ilvl w:val="0"/>
          <w:numId w:val="1001"/>
        </w:numPr>
        <w:pStyle w:val="Compact"/>
      </w:pPr>
      <w:r>
        <w:t xml:space="preserve">Nguyen, H., &amp; Lee, M. (2021). IoT and Smart Sensors in Modern Plumbing Systems. Smart Cities Initiative Report.</w:t>
      </w:r>
    </w:p>
    <w:p>
      <w:pPr>
        <w:numPr>
          <w:ilvl w:val="0"/>
          <w:numId w:val="1001"/>
        </w:numPr>
        <w:pStyle w:val="Compact"/>
      </w:pPr>
      <w:r>
        <w:t xml:space="preserve">Tan, R., et al. (2022). 3D Printing in Plumbing: Innovations and Applications. Singapore Engineering Review.</w:t>
      </w:r>
    </w:p>
    <w:p>
      <w:pPr>
        <w:numPr>
          <w:ilvl w:val="0"/>
          <w:numId w:val="1001"/>
        </w:numPr>
        <w:pStyle w:val="Compact"/>
      </w:pPr>
      <w:r>
        <w:t xml:space="preserve">Ministry of Communications and Information (2014).</w:t>
      </w:r>
      <w:r>
        <w:t xml:space="preserve"> </w:t>
      </w:r>
      <w:r>
        <w:rPr>
          <w:iCs/>
          <w:i/>
        </w:rPr>
        <w:t xml:space="preserve">The Smart Nation Initiative</w:t>
      </w:r>
      <w:r>
        <w:t xml:space="preserve">. Government of Singapore.</w:t>
      </w:r>
    </w:p>
    <w:p>
      <w:pPr>
        <w:pStyle w:val="FirstParagraph"/>
      </w:pPr>
      <w:r>
        <w:t xml:space="preserv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Plumber in Singapore Singapore</dc:title>
  <dc:creator/>
  <dc:language>en</dc:language>
  <cp:keywords/>
  <dcterms:created xsi:type="dcterms:W3CDTF">2026-07-24T04:06:08Z</dcterms:created>
  <dcterms:modified xsi:type="dcterms:W3CDTF">2026-07-24T04:06:08Z</dcterms:modified>
</cp:coreProperties>
</file>

<file path=docProps/custom.xml><?xml version="1.0" encoding="utf-8"?>
<Properties xmlns="http://schemas.openxmlformats.org/officeDocument/2006/custom-properties" xmlns:vt="http://schemas.openxmlformats.org/officeDocument/2006/docPropsVTypes"/>
</file>