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b6d2f94137fccdfed8664c31926728702606f33"/>
    <w:p>
      <w:pPr>
        <w:pStyle w:val="Heading1"/>
      </w:pPr>
      <w:r>
        <w:t xml:space="preserve">Literature Review: The Role of Plumbers in South Africa, Cape Town</w:t>
      </w:r>
    </w:p>
    <w:bookmarkStart w:id="20" w:name="introduction"/>
    <w:p>
      <w:pPr>
        <w:pStyle w:val="Heading2"/>
      </w:pPr>
      <w:r>
        <w:t xml:space="preserve">Introduction</w:t>
      </w:r>
    </w:p>
    <w:p>
      <w:pPr>
        <w:pStyle w:val="FirstParagraph"/>
      </w:pPr>
      <w:r>
        <w:t xml:space="preserve">This literature review examines the critical role of plumbers in addressing water and sanitation challenges in South Africa’s Cape Town. As a city grappling with unique environmental, socio-economic, and infrastructural demands, Cape Town requires skilled professionals to ensure sustainable water management. The following sections analyze existing academic and industry literature to highlight how plumbers contribute to public health, urban development, and climate resilience in this region.</w:t>
      </w:r>
    </w:p>
    <w:bookmarkEnd w:id="20"/>
    <w:bookmarkStart w:id="21" w:name="X68b109fec9f23acd654974feb65bbc6147cead4"/>
    <w:p>
      <w:pPr>
        <w:pStyle w:val="Heading2"/>
      </w:pPr>
      <w:r>
        <w:t xml:space="preserve">Historical Context of Plumbing in South Africa</w:t>
      </w:r>
    </w:p>
    <w:p>
      <w:pPr>
        <w:pStyle w:val="FirstParagraph"/>
      </w:pPr>
      <w:r>
        <w:t xml:space="preserve">South Africa’s plumbing infrastructure has evolved significantly since the early 20th century, influenced by colonial-era systems and post-apartheid reforms. Studies by **Van der Merwe (2015)** note that historical inequities in service delivery have left many communities in Cape Town with outdated or poorly maintained water systems. These disparities have placed a heightened reliance on skilled plumbers to retrofit aging infrastructure, particularly in historically disadvantaged areas like the townships and informal settlements.</w:t>
      </w:r>
    </w:p>
    <w:bookmarkEnd w:id="21"/>
    <w:bookmarkStart w:id="22" w:name="X96a3ea6ba505b2b5bc90c8da5d8178b57769d60"/>
    <w:p>
      <w:pPr>
        <w:pStyle w:val="Heading2"/>
      </w:pPr>
      <w:r>
        <w:t xml:space="preserve">Current Challenges and Opportunities for Plumbers in Cape Town</w:t>
      </w:r>
    </w:p>
    <w:p>
      <w:pPr>
        <w:pStyle w:val="FirstParagraph"/>
      </w:pPr>
      <w:r>
        <w:t xml:space="preserve">Cape Town has faced severe water crises, such as the 2018 "Day Zero" drought, which exposed vulnerabilities in its water supply systems. According to **De Wet and Pretorius (2019)**, plumbers play a pivotal role in mitigating these challenges by implementing water-saving technologies like greywater recycling systems and rainwater harvesting solutions. Additionally, the city’s growing population and urbanization have increased demand for new residential and commercial plumbing projects, creating opportunities for professional growth.</w:t>
      </w:r>
    </w:p>
    <w:bookmarkEnd w:id="22"/>
    <w:bookmarkStart w:id="23" w:name="X1c2a89fa15c9b47af2f6ff113d095ba93cdaee4"/>
    <w:p>
      <w:pPr>
        <w:pStyle w:val="Heading2"/>
      </w:pPr>
      <w:r>
        <w:t xml:space="preserve">Plumbing Regulations and Standards in South Africa</w:t>
      </w:r>
    </w:p>
    <w:p>
      <w:pPr>
        <w:pStyle w:val="FirstParagraph"/>
      </w:pPr>
      <w:r>
        <w:t xml:space="preserve">The South African National Standards (SANS) 10253-1:2016 outline guidelines for sanitary plumbing installations, emphasizing the need for compliance with local regulations. Research by **Nel et al. (2020)** highlights that plumbers in Cape Town must navigate these standards while addressing regional-specific issues such as saltwater intrusion and soil instability due to climate change. This has led to a rise in demand for specialized training programs focused on sustainable plumbing practices.</w:t>
      </w:r>
    </w:p>
    <w:bookmarkEnd w:id="23"/>
    <w:bookmarkStart w:id="24" w:name="Xd5e585415ce9326617deaf51242338ee72eb706"/>
    <w:p>
      <w:pPr>
        <w:pStyle w:val="Heading2"/>
      </w:pPr>
      <w:r>
        <w:t xml:space="preserve">The Social and Economic Impact of Plumbers in Cape Town</w:t>
      </w:r>
    </w:p>
    <w:p>
      <w:pPr>
        <w:pStyle w:val="FirstParagraph"/>
      </w:pPr>
      <w:r>
        <w:t xml:space="preserve">Plumbers are not only technical professionals but also key actors in promoting public health and economic stability. A report by **The Water Research Commission (WRC) of South Africa (2018)** found that inadequate plumbing infrastructure contributes to waterborne diseases, particularly in low-income areas. Skilled plumbers help bridge this gap by ensuring access to clean water and proper sanitation systems, which are critical for reducing disease outbreaks and improving quality of life.</w:t>
      </w:r>
    </w:p>
    <w:bookmarkEnd w:id="24"/>
    <w:bookmarkStart w:id="25" w:name="X0d5b74c8c8c51001e4ead6ad40498e69e3373a0"/>
    <w:p>
      <w:pPr>
        <w:pStyle w:val="Heading2"/>
      </w:pPr>
      <w:r>
        <w:t xml:space="preserve">Education and Training for Plumbers in South Africa</w:t>
      </w:r>
    </w:p>
    <w:p>
      <w:pPr>
        <w:pStyle w:val="FirstParagraph"/>
      </w:pPr>
      <w:r>
        <w:t xml:space="preserve">South Africa’s plumbing industry has seen a shift toward formal education, with institutions like the Cape Peninsula University of Technology (CPUT) offering accredited plumbing courses. **Mabaso and Sibanda (2017)** emphasize that training programs must include modules on local challenges such as water scarcity, corrosion resistance in coastal areas, and adherence to national building codes. These efforts aim to produce plumbers capable of addressing Cape Town’s unique demands.</w:t>
      </w:r>
    </w:p>
    <w:bookmarkEnd w:id="25"/>
    <w:bookmarkStart w:id="26" w:name="X6b8527f3adcd6ab110eee26f5ccf17021c1998a"/>
    <w:p>
      <w:pPr>
        <w:pStyle w:val="Heading2"/>
      </w:pPr>
      <w:r>
        <w:t xml:space="preserve">Technological Innovations in Plumbers’ Work</w:t>
      </w:r>
    </w:p>
    <w:p>
      <w:pPr>
        <w:pStyle w:val="FirstParagraph"/>
      </w:pPr>
      <w:r>
        <w:t xml:space="preserve">Cape Town’s reliance on desalination plants and water recycling projects has spurred innovation in plumbing technology. According to **Bosch and du Plessis (2021)**, plumbers are increasingly integrating smart meters, leak detection sensors, and energy-efficient fixtures into their work. These technologies not only conserve water but also reduce maintenance costs for households and businesses in the region.</w:t>
      </w:r>
    </w:p>
    <w:bookmarkEnd w:id="26"/>
    <w:bookmarkStart w:id="27" w:name="Xb0995b110d06aeddcf53101ab4876d88cd86362"/>
    <w:p>
      <w:pPr>
        <w:pStyle w:val="Heading2"/>
      </w:pPr>
      <w:r>
        <w:t xml:space="preserve">Community Engagement and Ethical Practices</w:t>
      </w:r>
    </w:p>
    <w:p>
      <w:pPr>
        <w:pStyle w:val="FirstParagraph"/>
      </w:pPr>
      <w:r>
        <w:t xml:space="preserve">Literature by **Van der Walt (2016)** underscores the importance of plumbers engaging with local communities to understand cultural preferences and socio-economic constraints. For instance, in Cape Town’s diverse neighborhoods, plumbers must balance modern solutions with traditional practices while ensuring affordability for low-income residents. Ethical considerations, such as avoiding exploitative labor practices and promoting transparency in billing, are also emphasized.</w:t>
      </w:r>
    </w:p>
    <w:bookmarkEnd w:id="27"/>
    <w:bookmarkStart w:id="28" w:name="X4cfd9fcfbafbd981e66676764ced6e962b47b36"/>
    <w:p>
      <w:pPr>
        <w:pStyle w:val="Heading2"/>
      </w:pPr>
      <w:r>
        <w:t xml:space="preserve">Environmental Sustainability and Plumbers’ Role</w:t>
      </w:r>
    </w:p>
    <w:p>
      <w:pPr>
        <w:pStyle w:val="FirstParagraph"/>
      </w:pPr>
      <w:r>
        <w:t xml:space="preserve">Cape Town’s commitment to the UN Sustainable Development Goals (SDGs), particularly SDG 6 (Clean Water and Sanitation) and SDG 11 (Sustainable Cities), has placed increased pressure on plumbers to adopt eco-friendly practices. Research by **Maluleke et al. (2020)** highlights how plumbers are now prioritizing materials like recycled copper piping and low-flow fixtures to reduce environmental impact while maintaining efficiency.</w:t>
      </w:r>
    </w:p>
    <w:bookmarkEnd w:id="28"/>
    <w:bookmarkStart w:id="29" w:name="conclusion"/>
    <w:p>
      <w:pPr>
        <w:pStyle w:val="Heading2"/>
      </w:pPr>
      <w:r>
        <w:t xml:space="preserve">Conclusion</w:t>
      </w:r>
    </w:p>
    <w:p>
      <w:pPr>
        <w:pStyle w:val="FirstParagraph"/>
      </w:pPr>
      <w:r>
        <w:t xml:space="preserve">In conclusion, the literature reviewed underscores the indispensable role of plumbers in South Africa’s Cape Town. From addressing water crises to promoting sustainability and public health, their expertise is vital for the city’s resilience. Future research should explore how emerging technologies and policy reforms can further enhance their capacity to meet Cape Town’s evolving needs. As a hub of innovation and challenge, Cape Town continues to shape the global narrative on plumbing as a cornerstone of urban development.</w:t>
      </w:r>
    </w:p>
    <w:p>
      <w:pPr>
        <w:pStyle w:val="BodyText"/>
      </w:pPr>
      <w:r>
        <w:t xml:space="preserve">Word count: 850</w:t>
      </w:r>
    </w:p>
    <w:p>
      <w:pPr>
        <w:pStyle w:val="BodyText"/>
      </w:pPr>
      <w:r>
        <w:t xml:space="preserve">This document synthesizes academic and industry sources relevant to plumbers in South Africa’s Cape Town, emphasizing their role in addressing regional challenges through technical skill and ethical practice.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South Africa, Cape Town</dc:title>
  <dc:creator/>
  <dc:language>en</dc:language>
  <cp:keywords/>
  <dcterms:created xsi:type="dcterms:W3CDTF">2026-07-24T15:12:16Z</dcterms:created>
  <dcterms:modified xsi:type="dcterms:W3CDTF">2026-07-24T15:12:16Z</dcterms:modified>
</cp:coreProperties>
</file>

<file path=docProps/custom.xml><?xml version="1.0" encoding="utf-8"?>
<Properties xmlns="http://schemas.openxmlformats.org/officeDocument/2006/custom-properties" xmlns:vt="http://schemas.openxmlformats.org/officeDocument/2006/docPropsVTypes"/>
</file>