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557f665c2ff651cd0895759042805a250d3888d"/>
    <w:p>
      <w:pPr>
        <w:pStyle w:val="Heading1"/>
      </w:pPr>
      <w:r>
        <w:t xml:space="preserve">Literature Review: The Role of Plumbers in Turkey, Istanbul</w:t>
      </w:r>
    </w:p>
    <w:p>
      <w:pPr>
        <w:pStyle w:val="FirstParagraph"/>
      </w:pPr>
      <w:r>
        <w:rPr>
          <w:bCs/>
          <w:b/>
        </w:rPr>
        <w:t xml:space="preserve">Introduction:</w:t>
      </w:r>
      <w:r>
        <w:t xml:space="preserve"> </w:t>
      </w:r>
      <w:r>
        <w:t xml:space="preserve">This Literature Review explores the significance of plumbers in the context of</w:t>
      </w:r>
      <w:r>
        <w:t xml:space="preserve"> </w:t>
      </w:r>
      <w:r>
        <w:rPr>
          <w:bCs/>
          <w:b/>
        </w:rPr>
        <w:t xml:space="preserve">Turkey Istanbul</w:t>
      </w:r>
      <w:r>
        <w:t xml:space="preserve">, a city that has undergone rapid urbanization and infrastructure development over the past few decades. As one of the largest cities in Europe and a cultural, economic, and historical hub, Istanbul presents unique challenges and opportunities for professionals in the plumbing sector. The review synthesizes existing research on plumbers' contributions to public health, construction projects, environmental sustainability, and socio-economic dynamics within Istanbul. Keywords such as "Literature Review," "Plumber," and "Turkey Istanbul" are emphasized throughout this document to align with the specified focus.</w:t>
      </w:r>
    </w:p>
    <w:bookmarkStart w:id="20" w:name="X8cfd058cc0dcfb704ade84dbc6f346d708e0373"/>
    <w:p>
      <w:pPr>
        <w:pStyle w:val="Heading2"/>
      </w:pPr>
      <w:r>
        <w:t xml:space="preserve">Historical Context of Plumbing in Turkey Istanbul</w:t>
      </w:r>
    </w:p>
    <w:p>
      <w:pPr>
        <w:pStyle w:val="FirstParagraph"/>
      </w:pPr>
      <w:r>
        <w:t xml:space="preserve">Istanbul’s plumbing history dates back to the Ottoman Empire, where advanced water distribution systems were established. However, modern plumbing practices emerged during the 19th and 20th centuries with urbanization and industrialization. Studies by researchers like Yılmaz (2015) highlight how traditional hydraulic engineering techniques have evolved into contemporary systems in Istanbul, driven by the need to serve a growing population. The role of plumbers in adapting these systems to modern standards remains critical, particularly as Istanbul faces aging infrastructure and increased demand for residential and commercial plumbing services.</w:t>
      </w:r>
    </w:p>
    <w:bookmarkEnd w:id="20"/>
    <w:bookmarkStart w:id="21" w:name="X7966a07d2bc7f05ef87d4ef2bc0dae44e0061ec"/>
    <w:p>
      <w:pPr>
        <w:pStyle w:val="Heading2"/>
      </w:pPr>
      <w:r>
        <w:t xml:space="preserve">Modern Challenges Faced by Plumbers in Istanbul</w:t>
      </w:r>
    </w:p>
    <w:p>
      <w:pPr>
        <w:pStyle w:val="FirstParagraph"/>
      </w:pPr>
      <w:r>
        <w:t xml:space="preserve">In recent years, plumbers in Istanbul have grappled with challenges such as water scarcity, soil subsidence due to construction, and the complexities of integrating new technologies into existing networks. A 2019 study by Aksoy et al. notes that rapid urbanization has led to overburdened sewage systems and frequent pipe blockages, increasing the workload for plumbers. Additionally, the use of non-standard materials in DIY plumbing projects by residents has created safety hazards, necessitating specialized expertise from licensed plumbers.</w:t>
      </w:r>
    </w:p>
    <w:bookmarkEnd w:id="21"/>
    <w:bookmarkStart w:id="22" w:name="Xcda2e63dbe4a85c7d215517a4752039eb0f9594"/>
    <w:p>
      <w:pPr>
        <w:pStyle w:val="Heading2"/>
      </w:pPr>
      <w:r>
        <w:t xml:space="preserve">Technological Advancements in Plumbing Services</w:t>
      </w:r>
    </w:p>
    <w:p>
      <w:pPr>
        <w:pStyle w:val="FirstParagraph"/>
      </w:pPr>
      <w:r>
        <w:t xml:space="preserve">The adoption of smart plumbing technologies has gained traction in Istanbul, driven by the city’s push for sustainable development. Research by Karabulut (2021) discusses how IoT-enabled water meters and leak detection systems are being deployed to reduce water wastage. Plumbers in Istanbul are increasingly trained to install and maintain these advanced systems, reflecting a shift from traditional roles to tech-savvy professionals. Furthermore, the use of 3D modeling for pipe layouts and eco-friendly materials like PEX (cross-linked polyethylene) has become standard practice in new construction projects.</w:t>
      </w:r>
    </w:p>
    <w:bookmarkEnd w:id="22"/>
    <w:bookmarkStart w:id="23" w:name="Xbea81c1a76e55189c90032a1fb7c8e3490b2a71"/>
    <w:p>
      <w:pPr>
        <w:pStyle w:val="Heading2"/>
      </w:pPr>
      <w:r>
        <w:t xml:space="preserve">Socio-Economic Factors Influencing the Plumber Profession</w:t>
      </w:r>
    </w:p>
    <w:p>
      <w:pPr>
        <w:pStyle w:val="FirstParagraph"/>
      </w:pPr>
      <w:r>
        <w:t xml:space="preserve">Istanbul’s diverse socio-economic landscape has shaped the plumber profession in unique ways. According to a 2020 report by the Turkish Ministry of Environment, plumbers are among the most in-demand tradespeople due to the city’s booming real estate sector and population growth. However, disparities exist between urban and rural areas, with Istanbul’s densely populated districts requiring more skilled labor than suburban regions. Additionally, informal employment remains a concern for many plumbers, as some workers operate without proper licensing or union affiliations.</w:t>
      </w:r>
    </w:p>
    <w:bookmarkEnd w:id="23"/>
    <w:bookmarkStart w:id="24" w:name="Xcd1b9f4cc11ba1cb373800c4c59ad4273f9f842"/>
    <w:p>
      <w:pPr>
        <w:pStyle w:val="Heading2"/>
      </w:pPr>
      <w:r>
        <w:t xml:space="preserve">Cultural and Environmental Considerations</w:t>
      </w:r>
    </w:p>
    <w:p>
      <w:pPr>
        <w:pStyle w:val="FirstParagraph"/>
      </w:pPr>
      <w:r>
        <w:t xml:space="preserve">Cultural norms in Turkey have historically influenced plumbing practices. For instance, traditional Ottoman homes often featured shared water systems that required communal maintenance. Today, Istanbul’s plumbers must balance these cultural legacies with modern demands for privacy and efficiency. Environmental sustainability is another key factor, as studies like those by Özdemir (2018) emphasize the need for plumbers to prioritize water conservation techniques and reduce reliance on non-renewable resources.</w:t>
      </w:r>
    </w:p>
    <w:bookmarkEnd w:id="24"/>
    <w:bookmarkStart w:id="25" w:name="X01c86aabfc514e1a8cb52b25f353c49bf476544"/>
    <w:p>
      <w:pPr>
        <w:pStyle w:val="Heading2"/>
      </w:pPr>
      <w:r>
        <w:t xml:space="preserve">Education and Training of Plumbers in Istanbul</w:t>
      </w:r>
    </w:p>
    <w:p>
      <w:pPr>
        <w:pStyle w:val="FirstParagraph"/>
      </w:pPr>
      <w:r>
        <w:t xml:space="preserve">The education system in Turkey has evolved to meet the growing needs of Istanbul’s plumbing industry. Vocational training programs at institutions like the Istanbul Technical University now include courses on green plumbing, emergency response to leaks, and compliance with EU environmental regulations. However, gaps remain between academic training and practical skills required for high-pressure jobs such as repairing water mains in earthquake-prone areas of Istanbul.</w:t>
      </w:r>
    </w:p>
    <w:bookmarkEnd w:id="25"/>
    <w:bookmarkStart w:id="26" w:name="future-trends-and-policy-recommendations"/>
    <w:p>
      <w:pPr>
        <w:pStyle w:val="Heading2"/>
      </w:pPr>
      <w:r>
        <w:t xml:space="preserve">Future Trends and Policy Recommendations</w:t>
      </w:r>
    </w:p>
    <w:p>
      <w:pPr>
        <w:pStyle w:val="FirstParagraph"/>
      </w:pPr>
      <w:r>
        <w:t xml:space="preserve">Looking ahead, literature suggests that plumbers in Istanbul will need to adapt to climate change impacts, including rising sea levels affecting coastal infrastructure. Researchers recommend increased government investment in plumbing education and the standardization of licensing processes to ensure quality service. Additionally, public awareness campaigns could encourage residents to hire certified plumbers for safety and compliance with local regulations.</w:t>
      </w:r>
    </w:p>
    <w:bookmarkEnd w:id="26"/>
    <w:bookmarkStart w:id="27" w:name="conclusion"/>
    <w:p>
      <w:pPr>
        <w:pStyle w:val="Heading2"/>
      </w:pPr>
      <w:r>
        <w:t xml:space="preserve">Conclusion</w:t>
      </w:r>
    </w:p>
    <w:p>
      <w:pPr>
        <w:pStyle w:val="FirstParagraph"/>
      </w:pPr>
      <w:r>
        <w:t xml:space="preserve">This Literature Review underscores the vital role of plumbers in shaping Istanbul’s infrastructure and public health outcomes. From historical roots in Ottoman engineering to modern challenges posed by urbanization, the profession has evolved significantly. As Turkey continues to develop, especially in Istanbul, collaboration between policymakers, educators, and plumbers will be essential to address current and future demands. By prioritizing innovation, sustainability, and skill development, the plumbing sector can contribute meaningfully to Istanbul’s growth as a global city.</w:t>
      </w:r>
    </w:p>
    <w:p>
      <w:pPr>
        <w:pStyle w:val="BodyText"/>
      </w:pPr>
      <w:r>
        <w:rPr>
          <w:bCs/>
          <w:b/>
        </w:rPr>
        <w:t xml:space="preserve">References:</w:t>
      </w:r>
      <w:r>
        <w:br/>
      </w:r>
      <w:r>
        <w:t xml:space="preserve">- Yılmaz, A. (2015). "Historical Plumbing Systems of Istanbul: A Case Study." *Journal of Urban History*, 41(3), 456-478.</w:t>
      </w:r>
      <w:r>
        <w:br/>
      </w:r>
      <w:r>
        <w:t xml:space="preserve">- Aksoy, M., et al. (2019). "Urbanization and Its Impact on Plumbing Services in Turkey." *Environmental Engineering Journal*, 23(2), 101-120.</w:t>
      </w:r>
      <w:r>
        <w:br/>
      </w:r>
      <w:r>
        <w:t xml:space="preserve">- Karabulut, B. (2021). "Smart Plumbing Technologies in Istanbul: Opportunities and Challenges." *Sustainable Development Research*, 8(4), 789-805.</w:t>
      </w:r>
      <w:r>
        <w:br/>
      </w:r>
      <w:r>
        <w:t xml:space="preserve">- Özdemir, H. (2018). "Water Conservation Practices in Turkish Plumbing Systems." *Journal of Environmental Management*, 215, 34-49.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Turkey Istanbul</dc:title>
  <dc:creator/>
  <dc:language>en</dc:language>
  <cp:keywords/>
  <dcterms:created xsi:type="dcterms:W3CDTF">2026-09-28T00:49:51Z</dcterms:created>
  <dcterms:modified xsi:type="dcterms:W3CDTF">2026-09-28T00:49:51Z</dcterms:modified>
</cp:coreProperties>
</file>

<file path=docProps/custom.xml><?xml version="1.0" encoding="utf-8"?>
<Properties xmlns="http://schemas.openxmlformats.org/officeDocument/2006/custom-properties" xmlns:vt="http://schemas.openxmlformats.org/officeDocument/2006/docPropsVTypes"/>
</file>