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7fe7d384dc8785b310d932450f614bcd6ddd375"/>
    <w:p>
      <w:pPr>
        <w:pStyle w:val="Heading1"/>
      </w:pPr>
      <w:r>
        <w:t xml:space="preserve">Literature Review: The Role and Evolution of Plumbers in the United Kingdom London</w:t>
      </w:r>
    </w:p>
    <w:p>
      <w:pPr>
        <w:pStyle w:val="FirstParagraph"/>
      </w:pPr>
      <w:r>
        <w:t xml:space="preserve">This Literature Review explores the historical, contemporary, and future dimensions of plumbers operating within the dynamic urban landscape of</w:t>
      </w:r>
      <w:r>
        <w:t xml:space="preserve"> </w:t>
      </w:r>
      <w:r>
        <w:rPr>
          <w:bCs/>
          <w:b/>
        </w:rPr>
        <w:t xml:space="preserve">United Kingdom London</w:t>
      </w:r>
      <w:r>
        <w:t xml:space="preserve">. The study emphasizes the critical role that plumbers play in maintaining public health, infrastructure resilience, and economic stability. As a global hub for innovation and density,</w:t>
      </w:r>
      <w:r>
        <w:t xml:space="preserve"> </w:t>
      </w:r>
      <w:r>
        <w:rPr>
          <w:iCs/>
          <w:i/>
        </w:rPr>
        <w:t xml:space="preserve">London</w:t>
      </w:r>
      <w:r>
        <w:t xml:space="preserve"> </w:t>
      </w:r>
      <w:r>
        <w:t xml:space="preserve">presents unique challenges and opportunities for professionals in the plumbing sector. This review synthesizes existing academic research, industry reports, and policy documents to highlight trends, challenges, and innovations shaping the profession of</w:t>
      </w:r>
      <w:r>
        <w:t xml:space="preserve"> </w:t>
      </w:r>
      <w:r>
        <w:rPr>
          <w:bCs/>
          <w:b/>
        </w:rPr>
        <w:t xml:space="preserve">plumbers</w:t>
      </w:r>
      <w:r>
        <w:t xml:space="preserve"> </w:t>
      </w:r>
      <w:r>
        <w:t xml:space="preserve">in this region.</w:t>
      </w:r>
    </w:p>
    <w:bookmarkStart w:id="20" w:name="X6a8dce8281bed124feebe63ae5a54f8f360c892"/>
    <w:p>
      <w:pPr>
        <w:pStyle w:val="Heading2"/>
      </w:pPr>
      <w:r>
        <w:t xml:space="preserve">Historical Context of Plumbing Services in London</w:t>
      </w:r>
    </w:p>
    <w:p>
      <w:pPr>
        <w:pStyle w:val="FirstParagraph"/>
      </w:pPr>
      <w:r>
        <w:t xml:space="preserve">The roots of plumbing services in</w:t>
      </w:r>
      <w:r>
        <w:t xml:space="preserve"> </w:t>
      </w:r>
      <w:r>
        <w:rPr>
          <w:iCs/>
          <w:i/>
        </w:rPr>
        <w:t xml:space="preserve">London</w:t>
      </w:r>
      <w:r>
        <w:t xml:space="preserve"> </w:t>
      </w:r>
      <w:r>
        <w:t xml:space="preserve">trace back to the 19th century, when rapid urbanization and industrial growth necessitated advanced sanitation systems. The 1858 "Great Stink" event, caused by sewage contamination of the Thames River, catalyzed significant investments in public infrastructure. This period saw the emergence of professional</w:t>
      </w:r>
      <w:r>
        <w:t xml:space="preserve"> </w:t>
      </w:r>
      <w:r>
        <w:rPr>
          <w:bCs/>
          <w:b/>
        </w:rPr>
        <w:t xml:space="preserve">plumbers</w:t>
      </w:r>
      <w:r>
        <w:t xml:space="preserve"> </w:t>
      </w:r>
      <w:r>
        <w:t xml:space="preserve">as a distinct trade, with regulations formalizing their role in constructing and maintaining drainage systems. Early literature from this era underscores how plumbing was tied to public health initiatives, such as those spearheaded by John Snow’s work on cholera outbreaks.</w:t>
      </w:r>
    </w:p>
    <w:p>
      <w:pPr>
        <w:pStyle w:val="BodyText"/>
      </w:pPr>
      <w:r>
        <w:t xml:space="preserve">In the 20th century,</w:t>
      </w:r>
      <w:r>
        <w:t xml:space="preserve"> </w:t>
      </w:r>
      <w:r>
        <w:rPr>
          <w:iCs/>
          <w:i/>
        </w:rPr>
        <w:t xml:space="preserve">London</w:t>
      </w:r>
      <w:r>
        <w:t xml:space="preserve"> </w:t>
      </w:r>
      <w:r>
        <w:t xml:space="preserve">became a testing ground for modern plumbing technologies. Post-World War II reconstruction efforts prioritized efficient water distribution and waste management, leading to the establishment of national standards for plumbing practices. The role of</w:t>
      </w:r>
      <w:r>
        <w:t xml:space="preserve"> </w:t>
      </w:r>
      <w:r>
        <w:rPr>
          <w:bCs/>
          <w:b/>
        </w:rPr>
        <w:t xml:space="preserve">plumbers</w:t>
      </w:r>
      <w:r>
        <w:t xml:space="preserve"> </w:t>
      </w:r>
      <w:r>
        <w:t xml:space="preserve">expanded beyond residential work to include commercial and industrial sectors, reflecting the city’s evolving needs.</w:t>
      </w:r>
    </w:p>
    <w:bookmarkEnd w:id="20"/>
    <w:bookmarkStart w:id="21" w:name="X50a81ed65ffe22a4f7b21ce34e47a011440f79c"/>
    <w:p>
      <w:pPr>
        <w:pStyle w:val="Heading2"/>
      </w:pPr>
      <w:r>
        <w:t xml:space="preserve">Contemporary Trends in Plumbing Practices</w:t>
      </w:r>
    </w:p>
    <w:p>
      <w:pPr>
        <w:pStyle w:val="FirstParagraph"/>
      </w:pPr>
      <w:r>
        <w:t xml:space="preserve">Recent studies on</w:t>
      </w:r>
      <w:r>
        <w:t xml:space="preserve"> </w:t>
      </w:r>
      <w:r>
        <w:rPr>
          <w:iCs/>
          <w:i/>
        </w:rPr>
        <w:t xml:space="preserve">United Kingdom London</w:t>
      </w:r>
      <w:r>
        <w:t xml:space="preserve">-based plumbers reveal a shift toward sustainability and technological integration. A 2021 report by the Chartered Institution of Building Services Engineers (CIBSE) highlights how</w:t>
      </w:r>
      <w:r>
        <w:t xml:space="preserve"> </w:t>
      </w:r>
      <w:r>
        <w:rPr>
          <w:bCs/>
          <w:b/>
        </w:rPr>
        <w:t xml:space="preserve">plumbers</w:t>
      </w:r>
      <w:r>
        <w:t xml:space="preserve"> </w:t>
      </w:r>
      <w:r>
        <w:t xml:space="preserve">in the region are increasingly adopting smart water systems, energy-efficient fixtures, and eco-friendly materials. For instance, rainwater harvesting systems and low-flow toilets have gained popularity in both residential and commercial settings.</w:t>
      </w:r>
    </w:p>
    <w:p>
      <w:pPr>
        <w:pStyle w:val="BodyText"/>
      </w:pPr>
      <w:r>
        <w:t xml:space="preserve">In addition to environmental concerns,</w:t>
      </w:r>
      <w:r>
        <w:t xml:space="preserve"> </w:t>
      </w:r>
      <w:r>
        <w:rPr>
          <w:iCs/>
          <w:i/>
        </w:rPr>
        <w:t xml:space="preserve">London</w:t>
      </w:r>
      <w:r>
        <w:t xml:space="preserve">’s aging infrastructure has necessitated advanced techniques for pipe repair and replacement. Research by the London Water Industry Network (LWIN) notes that over 40% of the city’s water mains predate the 1980s, requiring specialized expertise from</w:t>
      </w:r>
      <w:r>
        <w:t xml:space="preserve"> </w:t>
      </w:r>
      <w:r>
        <w:rPr>
          <w:bCs/>
          <w:b/>
        </w:rPr>
        <w:t xml:space="preserve">plumbers</w:t>
      </w:r>
      <w:r>
        <w:t xml:space="preserve">. Innovations such as trenchless pipe rehabilitation and non-invasive leak detection have become critical tools in maintaining service continuity.</w:t>
      </w:r>
    </w:p>
    <w:bookmarkEnd w:id="21"/>
    <w:bookmarkStart w:id="22" w:name="X935ab7e4a23b93f35fe604ae4e1e64097d617aa"/>
    <w:p>
      <w:pPr>
        <w:pStyle w:val="Heading2"/>
      </w:pPr>
      <w:r>
        <w:t xml:space="preserve">Economic and Social Implications of Plumbing Services</w:t>
      </w:r>
    </w:p>
    <w:p>
      <w:pPr>
        <w:pStyle w:val="FirstParagraph"/>
      </w:pPr>
      <w:r>
        <w:t xml:space="preserve">The economic impact of</w:t>
      </w:r>
      <w:r>
        <w:t xml:space="preserve"> </w:t>
      </w:r>
      <w:r>
        <w:rPr>
          <w:bCs/>
          <w:b/>
        </w:rPr>
        <w:t xml:space="preserve">plumbers</w:t>
      </w:r>
      <w:r>
        <w:t xml:space="preserve"> </w:t>
      </w:r>
      <w:r>
        <w:t xml:space="preserve">in</w:t>
      </w:r>
      <w:r>
        <w:t xml:space="preserve"> </w:t>
      </w:r>
      <w:r>
        <w:rPr>
          <w:iCs/>
          <w:i/>
        </w:rPr>
        <w:t xml:space="preserve">London</w:t>
      </w:r>
      <w:r>
        <w:t xml:space="preserve"> </w:t>
      </w:r>
      <w:r>
        <w:t xml:space="preserve">cannot be overstated. A 2019 study published in the</w:t>
      </w:r>
      <w:r>
        <w:t xml:space="preserve"> </w:t>
      </w:r>
      <w:r>
        <w:rPr>
          <w:iCs/>
          <w:i/>
        </w:rPr>
        <w:t xml:space="preserve">Journal of Urban Economics</w:t>
      </w:r>
      <w:r>
        <w:t xml:space="preserve"> </w:t>
      </w:r>
      <w:r>
        <w:t xml:space="preserve">estimated that the plumbing sector contributes approximately £1.5 billion annually to London’s economy through direct employment, supply chain activities, and infrastructure maintenance. The demand for skilled</w:t>
      </w:r>
      <w:r>
        <w:t xml:space="preserve"> </w:t>
      </w:r>
      <w:r>
        <w:rPr>
          <w:bCs/>
          <w:b/>
        </w:rPr>
        <w:t xml:space="preserve">plumbers</w:t>
      </w:r>
      <w:r>
        <w:t xml:space="preserve"> </w:t>
      </w:r>
      <w:r>
        <w:t xml:space="preserve">has also been influenced by demographic factors—such as population growth and property development—which have driven both residential and commercial plumbing needs.</w:t>
      </w:r>
    </w:p>
    <w:p>
      <w:pPr>
        <w:pStyle w:val="BodyText"/>
      </w:pPr>
      <w:r>
        <w:t xml:space="preserve">Socially, the profession of</w:t>
      </w:r>
      <w:r>
        <w:t xml:space="preserve"> </w:t>
      </w:r>
      <w:r>
        <w:rPr>
          <w:bCs/>
          <w:b/>
        </w:rPr>
        <w:t xml:space="preserve">plumber</w:t>
      </w:r>
      <w:r>
        <w:t xml:space="preserve"> </w:t>
      </w:r>
      <w:r>
        <w:t xml:space="preserve">in</w:t>
      </w:r>
      <w:r>
        <w:t xml:space="preserve"> </w:t>
      </w:r>
      <w:r>
        <w:rPr>
          <w:iCs/>
          <w:i/>
        </w:rPr>
        <w:t xml:space="preserve">London</w:t>
      </w:r>
      <w:r>
        <w:t xml:space="preserve"> </w:t>
      </w:r>
      <w:r>
        <w:t xml:space="preserve">intersects with broader issues of inequality and access. Research from the University College London (UCL) highlights disparities in plumbing quality across different neighborhoods, with lower-income areas facing higher rates of waterborne diseases due to underinvestment. This underscores the ethical imperative for</w:t>
      </w:r>
      <w:r>
        <w:t xml:space="preserve"> </w:t>
      </w:r>
      <w:r>
        <w:rPr>
          <w:bCs/>
          <w:b/>
        </w:rPr>
        <w:t xml:space="preserve">plumbers</w:t>
      </w:r>
      <w:r>
        <w:t xml:space="preserve"> </w:t>
      </w:r>
      <w:r>
        <w:t xml:space="preserve">to prioritize equitable service delivery, a theme that has gained traction in recent policy discussions.</w:t>
      </w:r>
    </w:p>
    <w:bookmarkEnd w:id="22"/>
    <w:bookmarkStart w:id="23" w:name="X268ccf71ba9f6e02e26ac19aab6248331a71ea7"/>
    <w:p>
      <w:pPr>
        <w:pStyle w:val="Heading2"/>
      </w:pPr>
      <w:r>
        <w:t xml:space="preserve">Challenges Facing Plumbers in United Kingdom London</w:t>
      </w:r>
    </w:p>
    <w:p>
      <w:pPr>
        <w:pStyle w:val="FirstParagraph"/>
      </w:pPr>
      <w:r>
        <w:t xml:space="preserve">Despite their critical role,</w:t>
      </w:r>
      <w:r>
        <w:t xml:space="preserve"> </w:t>
      </w:r>
      <w:r>
        <w:rPr>
          <w:bCs/>
          <w:b/>
        </w:rPr>
        <w:t xml:space="preserve">plumbers</w:t>
      </w:r>
      <w:r>
        <w:t xml:space="preserve"> </w:t>
      </w:r>
      <w:r>
        <w:t xml:space="preserve">in</w:t>
      </w:r>
      <w:r>
        <w:t xml:space="preserve"> </w:t>
      </w:r>
      <w:r>
        <w:rPr>
          <w:iCs/>
          <w:i/>
        </w:rPr>
        <w:t xml:space="preserve">London</w:t>
      </w:r>
      <w:r>
        <w:t xml:space="preserve"> </w:t>
      </w:r>
      <w:r>
        <w:t xml:space="preserve">face multifaceted challenges. A 2020 survey by the National Plumbing &amp; Heating Council (NPHC) identified skill shortages as a pressing issue, exacerbated by Brexit-related labor constraints and an aging workforce. Additionally, the high cost of living in</w:t>
      </w:r>
      <w:r>
        <w:t xml:space="preserve"> </w:t>
      </w:r>
      <w:r>
        <w:rPr>
          <w:iCs/>
          <w:i/>
        </w:rPr>
        <w:t xml:space="preserve">London</w:t>
      </w:r>
      <w:r>
        <w:t xml:space="preserve"> </w:t>
      </w:r>
      <w:r>
        <w:t xml:space="preserve">has made it difficult for new entrants to afford apprenticeships or training programs.</w:t>
      </w:r>
    </w:p>
    <w:p>
      <w:pPr>
        <w:pStyle w:val="BodyText"/>
      </w:pPr>
      <w:r>
        <w:t xml:space="preserve">Regulatory compliance also poses hurdles. The UK’s Plumbing Regulations 2015 and subsequent updates mandate stringent adherence to safety and efficiency standards. While these measures ensure quality, they have increased operational costs for</w:t>
      </w:r>
      <w:r>
        <w:t xml:space="preserve"> </w:t>
      </w:r>
      <w:r>
        <w:rPr>
          <w:bCs/>
          <w:b/>
        </w:rPr>
        <w:t xml:space="preserve">plumbers</w:t>
      </w:r>
      <w:r>
        <w:t xml:space="preserve">, particularly small businesses in competitive markets like</w:t>
      </w:r>
      <w:r>
        <w:t xml:space="preserve"> </w:t>
      </w:r>
      <w:r>
        <w:rPr>
          <w:iCs/>
          <w:i/>
        </w:rPr>
        <w:t xml:space="preserve">London</w:t>
      </w:r>
      <w:r>
        <w:t xml:space="preserve">.</w:t>
      </w:r>
    </w:p>
    <w:bookmarkEnd w:id="23"/>
    <w:bookmarkStart w:id="24" w:name="Xb2675c96988a7369896c625bee110c5c4f1f584"/>
    <w:p>
      <w:pPr>
        <w:pStyle w:val="Heading2"/>
      </w:pPr>
      <w:r>
        <w:t xml:space="preserve">Technological Advancements and Future Directions</w:t>
      </w:r>
    </w:p>
    <w:p>
      <w:pPr>
        <w:pStyle w:val="FirstParagraph"/>
      </w:pPr>
      <w:r>
        <w:t xml:space="preserve">The integration of technology into plumbing practices is a burgeoning area of research. A 2023 paper in the</w:t>
      </w:r>
      <w:r>
        <w:t xml:space="preserve"> </w:t>
      </w:r>
      <w:r>
        <w:rPr>
          <w:iCs/>
          <w:i/>
        </w:rPr>
        <w:t xml:space="preserve">Journal of Building Engineering</w:t>
      </w:r>
      <w:r>
        <w:t xml:space="preserve"> </w:t>
      </w:r>
      <w:r>
        <w:t xml:space="preserve">discusses how Internet of Things (IoT) devices are being used by</w:t>
      </w:r>
      <w:r>
        <w:t xml:space="preserve"> </w:t>
      </w:r>
      <w:r>
        <w:rPr>
          <w:bCs/>
          <w:b/>
        </w:rPr>
        <w:t xml:space="preserve">plumbers</w:t>
      </w:r>
      <w:r>
        <w:t xml:space="preserve"> </w:t>
      </w:r>
      <w:r>
        <w:t xml:space="preserve">in</w:t>
      </w:r>
      <w:r>
        <w:t xml:space="preserve"> </w:t>
      </w:r>
      <w:r>
        <w:rPr>
          <w:iCs/>
          <w:i/>
        </w:rPr>
        <w:t xml:space="preserve">London</w:t>
      </w:r>
      <w:r>
        <w:t xml:space="preserve"> </w:t>
      </w:r>
      <w:r>
        <w:t xml:space="preserve">to monitor water usage and predict pipe failures. Drones and AI-driven analytics are also being explored for large-scale infrastructure assessments.</w:t>
      </w:r>
    </w:p>
    <w:p>
      <w:pPr>
        <w:pStyle w:val="BodyText"/>
      </w:pPr>
      <w:r>
        <w:t xml:space="preserve">Predictive maintenance, a concept gaining traction in the UK’s plumbing industry, is expected to revolutionize service delivery. By leveraging data from smart meters and sensors,</w:t>
      </w:r>
      <w:r>
        <w:t xml:space="preserve"> </w:t>
      </w:r>
      <w:r>
        <w:rPr>
          <w:bCs/>
          <w:b/>
        </w:rPr>
        <w:t xml:space="preserve">plumbers</w:t>
      </w:r>
      <w:r>
        <w:t xml:space="preserve"> </w:t>
      </w:r>
      <w:r>
        <w:t xml:space="preserve">can proactively address issues before they escalate—a particularly valuable strategy in a city as complex as</w:t>
      </w:r>
      <w:r>
        <w:t xml:space="preserve"> </w:t>
      </w:r>
      <w:r>
        <w:rPr>
          <w:iCs/>
          <w:i/>
        </w:rPr>
        <w:t xml:space="preserve">London</w:t>
      </w:r>
      <w:r>
        <w:t xml:space="preserve">.</w:t>
      </w:r>
    </w:p>
    <w:bookmarkEnd w:id="24"/>
    <w:bookmarkStart w:id="25" w:name="critical-gaps-in-existing-research"/>
    <w:p>
      <w:pPr>
        <w:pStyle w:val="Heading2"/>
      </w:pPr>
      <w:r>
        <w:t xml:space="preserve">Critical Gaps in Existing Research</w:t>
      </w:r>
    </w:p>
    <w:p>
      <w:pPr>
        <w:pStyle w:val="FirstParagraph"/>
      </w:pPr>
      <w:r>
        <w:t xml:space="preserve">While extensive literature exists on the technical and economic aspects of plumbing, several gaps remain. For instance, there is limited research on the cultural perceptions of</w:t>
      </w:r>
      <w:r>
        <w:t xml:space="preserve"> </w:t>
      </w:r>
      <w:r>
        <w:rPr>
          <w:bCs/>
          <w:b/>
        </w:rPr>
        <w:t xml:space="preserve">plumbers</w:t>
      </w:r>
      <w:r>
        <w:t xml:space="preserve"> </w:t>
      </w:r>
      <w:r>
        <w:t xml:space="preserve">in</w:t>
      </w:r>
      <w:r>
        <w:t xml:space="preserve"> </w:t>
      </w:r>
      <w:r>
        <w:rPr>
          <w:iCs/>
          <w:i/>
        </w:rPr>
        <w:t xml:space="preserve">London</w:t>
      </w:r>
      <w:r>
        <w:t xml:space="preserve">, including how their profession is viewed by local communities. Additionally, studies focusing on the intersection of plumbing services and climate change adaptation strategies are sparse.</w:t>
      </w:r>
    </w:p>
    <w:p>
      <w:pPr>
        <w:pStyle w:val="BodyText"/>
      </w:pPr>
      <w:r>
        <w:t xml:space="preserve">Further exploration is needed to understand how policy changes—such as the UK’s Net Zero targets—will influence plumbing practices in</w:t>
      </w:r>
      <w:r>
        <w:t xml:space="preserve"> </w:t>
      </w:r>
      <w:r>
        <w:rPr>
          <w:iCs/>
          <w:i/>
        </w:rPr>
        <w:t xml:space="preserve">London</w:t>
      </w:r>
      <w:r>
        <w:t xml:space="preserve">. Questions about the long-term sustainability of current systems, especially in flood-prone areas like South London, also warrant deeper investigation.</w:t>
      </w:r>
    </w:p>
    <w:bookmarkEnd w:id="25"/>
    <w:bookmarkStart w:id="26" w:name="conclusion"/>
    <w:p>
      <w:pPr>
        <w:pStyle w:val="Heading2"/>
      </w:pPr>
      <w:r>
        <w:t xml:space="preserve">Conclusion</w:t>
      </w:r>
    </w:p>
    <w:p>
      <w:pPr>
        <w:pStyle w:val="FirstParagraph"/>
      </w:pPr>
      <w:r>
        <w:t xml:space="preserve">This Literature Review has underscored the indispensable role of</w:t>
      </w:r>
      <w:r>
        <w:t xml:space="preserve"> </w:t>
      </w:r>
      <w:r>
        <w:rPr>
          <w:bCs/>
          <w:b/>
        </w:rPr>
        <w:t xml:space="preserve">plumbers</w:t>
      </w:r>
      <w:r>
        <w:t xml:space="preserve"> </w:t>
      </w:r>
      <w:r>
        <w:t xml:space="preserve">in sustaining the infrastructure and public health of</w:t>
      </w:r>
      <w:r>
        <w:t xml:space="preserve"> </w:t>
      </w:r>
      <w:r>
        <w:rPr>
          <w:iCs/>
          <w:i/>
        </w:rPr>
        <w:t xml:space="preserve">United Kingdom London</w:t>
      </w:r>
      <w:r>
        <w:t xml:space="preserve">. From historical roots to cutting-edge technologies, the profession continues to evolve in response to urban challenges. However, ongoing research is essential to address emerging issues such as labor shortages, regulatory complexities, and climate resilience. As</w:t>
      </w:r>
      <w:r>
        <w:t xml:space="preserve"> </w:t>
      </w:r>
      <w:r>
        <w:rPr>
          <w:iCs/>
          <w:i/>
        </w:rPr>
        <w:t xml:space="preserve">London</w:t>
      </w:r>
      <w:r>
        <w:t xml:space="preserve"> </w:t>
      </w:r>
      <w:r>
        <w:t xml:space="preserve">grows into the 21st century, the contributions of</w:t>
      </w:r>
      <w:r>
        <w:t xml:space="preserve"> </w:t>
      </w:r>
      <w:r>
        <w:rPr>
          <w:bCs/>
          <w:b/>
        </w:rPr>
        <w:t xml:space="preserve">plumbers</w:t>
      </w:r>
      <w:r>
        <w:t xml:space="preserve"> </w:t>
      </w:r>
      <w:r>
        <w:t xml:space="preserve">will remain central to its development and well-being.</w:t>
      </w:r>
    </w:p>
    <w:p>
      <w:pPr>
        <w:pStyle w:val="BodyText"/>
      </w:pPr>
      <w:r>
        <w:rPr>
          <w:iCs/>
          <w:i/>
        </w:rPr>
        <w:t xml:space="preserve">"The future of plumbing in London hinges on innovation, inclusivity, and a commitment to sustainability." – Key Insight from the Literature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Plumbers in United Kingdom London</dc:title>
  <dc:creator/>
  <dc:language>en</dc:language>
  <cp:keywords/>
  <dcterms:created xsi:type="dcterms:W3CDTF">2026-07-24T16:26:07Z</dcterms:created>
  <dcterms:modified xsi:type="dcterms:W3CDTF">2026-07-24T16:26:07Z</dcterms:modified>
</cp:coreProperties>
</file>

<file path=docProps/custom.xml><?xml version="1.0" encoding="utf-8"?>
<Properties xmlns="http://schemas.openxmlformats.org/officeDocument/2006/custom-properties" xmlns:vt="http://schemas.openxmlformats.org/officeDocument/2006/docPropsVTypes"/>
</file>