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5a3c7ecdb9b26641f564b40801a0d8d992703be"/>
    <w:p>
      <w:pPr>
        <w:pStyle w:val="Heading1"/>
      </w:pPr>
      <w:r>
        <w:t xml:space="preserve">Literature Review: The Role of Plumber in the United States, Chicago</w:t>
      </w:r>
    </w:p>
    <w:bookmarkStart w:id="20" w:name="introduction"/>
    <w:p>
      <w:pPr>
        <w:pStyle w:val="Heading2"/>
      </w:pPr>
      <w:r>
        <w:t xml:space="preserve">Introduction</w:t>
      </w:r>
    </w:p>
    <w:p>
      <w:pPr>
        <w:pStyle w:val="FirstParagraph"/>
      </w:pPr>
      <w:r>
        <w:t xml:space="preserve">A literature review serves as a critical synthesis of existing research on a specific topic, identifying trends, gaps, and advancements in knowledge. This document focuses on the role of plumbers within the urban landscape of</w:t>
      </w:r>
      <w:r>
        <w:t xml:space="preserve"> </w:t>
      </w:r>
      <w:r>
        <w:rPr>
          <w:bCs/>
          <w:b/>
        </w:rPr>
        <w:t xml:space="preserve">United States Chicago</w:t>
      </w:r>
      <w:r>
        <w:t xml:space="preserve">, examining their historical significance, current practices, and future challenges. The study highlights how plumbers contribute to infrastructure maintenance and public health in one of America’s largest cities.</w:t>
      </w:r>
    </w:p>
    <w:bookmarkEnd w:id="20"/>
    <w:bookmarkStart w:id="21" w:name="X161b4de4608d453813db4806a769964dbaf27dc"/>
    <w:p>
      <w:pPr>
        <w:pStyle w:val="Heading2"/>
      </w:pPr>
      <w:r>
        <w:t xml:space="preserve">Historical Context of Plumbing in Chicago</w:t>
      </w:r>
    </w:p>
    <w:p>
      <w:pPr>
        <w:pStyle w:val="FirstParagraph"/>
      </w:pPr>
      <w:r>
        <w:t xml:space="preserve">The development of plumbing systems in the United States has been closely tied to urbanization and technological progress. In</w:t>
      </w:r>
      <w:r>
        <w:t xml:space="preserve"> </w:t>
      </w:r>
      <w:r>
        <w:rPr>
          <w:bCs/>
          <w:b/>
        </w:rPr>
        <w:t xml:space="preserve">Chicago</w:t>
      </w:r>
      <w:r>
        <w:t xml:space="preserve">, the 19th-century construction of its first municipal water system marked a pivotal moment for public health and sanitation. Early plumbers played a crucial role in connecting households to this network, reducing disease outbreaks like cholera that plagued the city during its rapid industrial growth.</w:t>
      </w:r>
    </w:p>
    <w:p>
      <w:pPr>
        <w:pStyle w:val="BodyText"/>
      </w:pPr>
      <w:r>
        <w:t xml:space="preserve">Historical records, such as those from the</w:t>
      </w:r>
      <w:r>
        <w:t xml:space="preserve"> </w:t>
      </w:r>
      <w:r>
        <w:rPr>
          <w:iCs/>
          <w:i/>
        </w:rPr>
        <w:t xml:space="preserve">Chicago Department of Water Management</w:t>
      </w:r>
      <w:r>
        <w:t xml:space="preserve">, emphasize how plumbers were integral to building Chicago’s infrastructure. Their work laid the foundation for modern water distribution and sewage systems, which remain vital today. This historical context underscores the enduring importance of plumbers in shaping urban environments.</w:t>
      </w:r>
    </w:p>
    <w:bookmarkEnd w:id="21"/>
    <w:bookmarkStart w:id="22" w:name="Xb43dc9fd32d31447ff7bbb8144933fe679bb1b9"/>
    <w:p>
      <w:pPr>
        <w:pStyle w:val="Heading2"/>
      </w:pPr>
      <w:r>
        <w:t xml:space="preserve">Current State of Plumbing Services in Chicago</w:t>
      </w:r>
    </w:p>
    <w:p>
      <w:pPr>
        <w:pStyle w:val="FirstParagraph"/>
      </w:pPr>
      <w:r>
        <w:t xml:space="preserve">Modern plumbing in</w:t>
      </w:r>
      <w:r>
        <w:t xml:space="preserve"> </w:t>
      </w:r>
      <w:r>
        <w:rPr>
          <w:bCs/>
          <w:b/>
        </w:rPr>
        <w:t xml:space="preserve">Chicago</w:t>
      </w:r>
      <w:r>
        <w:t xml:space="preserve"> </w:t>
      </w:r>
      <w:r>
        <w:t xml:space="preserve">is a complex industry that serves both residential and commercial sectors. According to the</w:t>
      </w:r>
      <w:r>
        <w:t xml:space="preserve"> </w:t>
      </w:r>
      <w:r>
        <w:rPr>
          <w:iCs/>
          <w:i/>
        </w:rPr>
        <w:t xml:space="preserve">American Society of Plumbing Engineers (ASPE)</w:t>
      </w:r>
      <w:r>
        <w:t xml:space="preserve">, plumbers in Chicago are responsible for installing, maintaining, and repairing water supply systems, sewage networks, and drainage solutions. The city’s high population density and diverse housing stock demand a robust plumbing workforce capable of addressing unique challenges such as aging infrastructure.</w:t>
      </w:r>
    </w:p>
    <w:p>
      <w:pPr>
        <w:pStyle w:val="BodyText"/>
      </w:pPr>
      <w:r>
        <w:t xml:space="preserve">Studies like the 2021</w:t>
      </w:r>
      <w:r>
        <w:t xml:space="preserve"> </w:t>
      </w:r>
      <w:r>
        <w:rPr>
          <w:iCs/>
          <w:i/>
        </w:rPr>
        <w:t xml:space="preserve">Chicago Plumbing Industry Report</w:t>
      </w:r>
      <w:r>
        <w:t xml:space="preserve"> </w:t>
      </w:r>
      <w:r>
        <w:t xml:space="preserve">reveal that over 50% of plumbing contractors in the area specialize in residential services, while the remaining focus on commercial projects. These findings highlight the dual role of plumbers as both service providers and infrastructure specialists.</w:t>
      </w:r>
    </w:p>
    <w:bookmarkEnd w:id="22"/>
    <w:bookmarkStart w:id="23" w:name="challenges-faced-by-plumbers-in-chicago"/>
    <w:p>
      <w:pPr>
        <w:pStyle w:val="Heading2"/>
      </w:pPr>
      <w:r>
        <w:t xml:space="preserve">Challenges Faced by Plumbers in Chicago</w:t>
      </w:r>
    </w:p>
    <w:p>
      <w:pPr>
        <w:pStyle w:val="FirstParagraph"/>
      </w:pPr>
      <w:r>
        <w:t xml:space="preserve">Literature on plumbing challenges in urban centers like Chicago often cites aging infrastructure as a primary concern. Research from the</w:t>
      </w:r>
      <w:r>
        <w:t xml:space="preserve"> </w:t>
      </w:r>
      <w:r>
        <w:rPr>
          <w:iCs/>
          <w:i/>
        </w:rPr>
        <w:t xml:space="preserve">University of Illinois at Urbana-Champaign</w:t>
      </w:r>
      <w:r>
        <w:t xml:space="preserve"> </w:t>
      </w:r>
      <w:r>
        <w:t xml:space="preserve">notes that many of the city’s pipes date back to the late 1800s, increasing vulnerability to leaks and blockages. Plumbers must frequently repair or replace these systems while navigating strict building codes.</w:t>
      </w:r>
    </w:p>
    <w:p>
      <w:pPr>
        <w:pStyle w:val="BodyText"/>
      </w:pPr>
      <w:r>
        <w:t xml:space="preserve">Additionally, Chicago’s climate presents unique hurdles. Winters with subzero temperatures can cause frozen pipes, requiring plumbers to implement preventive measures such as insulation and heat tracing. A 2020 study published in</w:t>
      </w:r>
      <w:r>
        <w:t xml:space="preserve"> </w:t>
      </w:r>
      <w:r>
        <w:rPr>
          <w:iCs/>
          <w:i/>
        </w:rPr>
        <w:t xml:space="preserve">Urban Infrastructure Studies</w:t>
      </w:r>
      <w:r>
        <w:t xml:space="preserve"> </w:t>
      </w:r>
      <w:r>
        <w:t xml:space="preserve">found that nearly 30% of plumbing emergencies in Chicago occur during winter months, underscoring the need for skilled professionals.</w:t>
      </w:r>
    </w:p>
    <w:bookmarkEnd w:id="23"/>
    <w:bookmarkStart w:id="24" w:name="emerging-trends-and-innovations"/>
    <w:p>
      <w:pPr>
        <w:pStyle w:val="Heading2"/>
      </w:pPr>
      <w:r>
        <w:t xml:space="preserve">Emerging Trends and Innovations</w:t>
      </w:r>
    </w:p>
    <w:p>
      <w:pPr>
        <w:pStyle w:val="FirstParagraph"/>
      </w:pPr>
      <w:r>
        <w:t xml:space="preserve">The plumbing industry in Chicago is evolving with technological advancements and sustainability initiatives. Literature from the</w:t>
      </w:r>
      <w:r>
        <w:t xml:space="preserve"> </w:t>
      </w:r>
      <w:r>
        <w:rPr>
          <w:iCs/>
          <w:i/>
        </w:rPr>
        <w:t xml:space="preserve">Chicago Green Building Council</w:t>
      </w:r>
      <w:r>
        <w:t xml:space="preserve"> </w:t>
      </w:r>
      <w:r>
        <w:t xml:space="preserve">highlights a growing demand for eco-friendly plumbing systems, such as low-flow fixtures and greywater recycling. Plumbers are increasingly trained to install these technologies, aligning their work with environmental goals.</w:t>
      </w:r>
    </w:p>
    <w:p>
      <w:pPr>
        <w:pStyle w:val="BodyText"/>
      </w:pPr>
      <w:r>
        <w:t xml:space="preserve">Digital tools are also transforming the field. Smart water meters and IoT-enabled leak detection systems allow plumbers to monitor networks remotely, improving efficiency. A 2022 article in</w:t>
      </w:r>
      <w:r>
        <w:t xml:space="preserve"> </w:t>
      </w:r>
      <w:r>
        <w:rPr>
          <w:iCs/>
          <w:i/>
        </w:rPr>
        <w:t xml:space="preserve">Plumbing Today</w:t>
      </w:r>
      <w:r>
        <w:t xml:space="preserve"> </w:t>
      </w:r>
      <w:r>
        <w:t xml:space="preserve">discusses how Chicago-based contractors are adopting these innovations to reduce response times and operational costs.</w:t>
      </w:r>
    </w:p>
    <w:bookmarkEnd w:id="24"/>
    <w:bookmarkStart w:id="25" w:name="regulatory-environment-and-standards"/>
    <w:p>
      <w:pPr>
        <w:pStyle w:val="Heading2"/>
      </w:pPr>
      <w:r>
        <w:t xml:space="preserve">Regulatory Environment and Standards</w:t>
      </w:r>
    </w:p>
    <w:p>
      <w:pPr>
        <w:pStyle w:val="FirstParagraph"/>
      </w:pPr>
      <w:r>
        <w:t xml:space="preserve">The regulatory framework for plumbers in the United States, particularly in Chicago, is governed by state codes and local ordinances. The</w:t>
      </w:r>
      <w:r>
        <w:t xml:space="preserve"> </w:t>
      </w:r>
      <w:r>
        <w:rPr>
          <w:iCs/>
          <w:i/>
        </w:rPr>
        <w:t xml:space="preserve">Chicago Department of Buildings</w:t>
      </w:r>
      <w:r>
        <w:t xml:space="preserve"> </w:t>
      </w:r>
      <w:r>
        <w:t xml:space="preserve">mandates that all plumbers obtain licenses to ensure compliance with safety standards. Research by the</w:t>
      </w:r>
      <w:r>
        <w:t xml:space="preserve"> </w:t>
      </w:r>
      <w:r>
        <w:rPr>
          <w:iCs/>
          <w:i/>
        </w:rPr>
        <w:t xml:space="preserve">Illinois Plumbing Code Authority</w:t>
      </w:r>
      <w:r>
        <w:t xml:space="preserve"> </w:t>
      </w:r>
      <w:r>
        <w:t xml:space="preserve">indicates that these regulations have reduced incidents of waterborne diseases by over 40% since the early 2000s.</w:t>
      </w:r>
    </w:p>
    <w:p>
      <w:pPr>
        <w:pStyle w:val="BodyText"/>
      </w:pPr>
      <w:r>
        <w:t xml:space="preserve">Literature also emphasizes the role of certifications, such as those offered by the</w:t>
      </w:r>
      <w:r>
        <w:t xml:space="preserve"> </w:t>
      </w:r>
      <w:r>
        <w:rPr>
          <w:iCs/>
          <w:i/>
        </w:rPr>
        <w:t xml:space="preserve">International Association of Plumbing and Mechanical Officials (IAPMO)</w:t>
      </w:r>
      <w:r>
        <w:t xml:space="preserve">. Plumbers in Chicago must often complete continuing education to maintain their credentials, reflecting a commitment to professional development.</w:t>
      </w:r>
    </w:p>
    <w:bookmarkEnd w:id="25"/>
    <w:bookmarkStart w:id="26" w:name="X39ddd2f0ebe6245ff9e9d5d8997a8e1444b00ee"/>
    <w:p>
      <w:pPr>
        <w:pStyle w:val="Heading2"/>
      </w:pPr>
      <w:r>
        <w:t xml:space="preserve">Conclusion and Future Research Directions</w:t>
      </w:r>
    </w:p>
    <w:p>
      <w:pPr>
        <w:pStyle w:val="FirstParagraph"/>
      </w:pPr>
      <w:r>
        <w:t xml:space="preserve">This literature review demonstrates that plumbers in the United States, particularly in Chicago, are essential to urban infrastructure and public health. Their work spans historical challenges like aging pipes to modern innovations such as sustainable plumbing systems. However, gaps remain in understanding the long-term impacts of new technologies on labor practices and the socioeconomic factors influencing access to plumbing services.</w:t>
      </w:r>
    </w:p>
    <w:p>
      <w:pPr>
        <w:pStyle w:val="BodyText"/>
      </w:pPr>
      <w:r>
        <w:t xml:space="preserve">Future research could explore how Chicago’s regulatory policies affect small-scale plumbers versus large contractors, or how climate change might further strain urban water systems. By addressing these questions, scholars can better support the critical role of plumbers in shaping resilient cities.</w:t>
      </w:r>
    </w:p>
    <w:bookmarkEnd w:id="26"/>
    <w:bookmarkStart w:id="27" w:name="references"/>
    <w:p>
      <w:pPr>
        <w:pStyle w:val="Heading2"/>
      </w:pPr>
      <w:r>
        <w:t xml:space="preserve">References</w:t>
      </w:r>
    </w:p>
    <w:p>
      <w:pPr>
        <w:numPr>
          <w:ilvl w:val="0"/>
          <w:numId w:val="1001"/>
        </w:numPr>
        <w:pStyle w:val="Compact"/>
      </w:pPr>
      <w:r>
        <w:t xml:space="preserve">American Society of Plumbing Engineers (ASPE). (2021).</w:t>
      </w:r>
      <w:r>
        <w:t xml:space="preserve"> </w:t>
      </w:r>
      <w:r>
        <w:rPr>
          <w:iCs/>
          <w:i/>
        </w:rPr>
        <w:t xml:space="preserve">Chicago Plumbing Industry Report</w:t>
      </w:r>
      <w:r>
        <w:t xml:space="preserve">.</w:t>
      </w:r>
    </w:p>
    <w:p>
      <w:pPr>
        <w:numPr>
          <w:ilvl w:val="0"/>
          <w:numId w:val="1001"/>
        </w:numPr>
        <w:pStyle w:val="Compact"/>
      </w:pPr>
      <w:r>
        <w:t xml:space="preserve">Chicago Department of Water Management. (n.d.). Historical Infrastructure Records.</w:t>
      </w:r>
    </w:p>
    <w:p>
      <w:pPr>
        <w:numPr>
          <w:ilvl w:val="0"/>
          <w:numId w:val="1001"/>
        </w:numPr>
        <w:pStyle w:val="Compact"/>
      </w:pPr>
      <w:r>
        <w:t xml:space="preserve">University of Illinois at Urbana-Champaign. (2020).</w:t>
      </w:r>
      <w:r>
        <w:t xml:space="preserve"> </w:t>
      </w:r>
      <w:r>
        <w:rPr>
          <w:iCs/>
          <w:i/>
        </w:rPr>
        <w:t xml:space="preserve">Urban Plumbing Challenges in the Midwest</w:t>
      </w:r>
      <w:r>
        <w:t xml:space="preserve">.</w:t>
      </w:r>
    </w:p>
    <w:p>
      <w:pPr>
        <w:numPr>
          <w:ilvl w:val="0"/>
          <w:numId w:val="1001"/>
        </w:numPr>
        <w:pStyle w:val="Compact"/>
      </w:pPr>
      <w:r>
        <w:t xml:space="preserve">Illinois Plumbing Code Authority. (2019). Regulatory Impact on Public Health.</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Plumbers in the United States, Chicago</dc:title>
  <dc:creator/>
  <dc:language>en</dc:language>
  <cp:keywords/>
  <dcterms:created xsi:type="dcterms:W3CDTF">2026-07-24T11:04:30Z</dcterms:created>
  <dcterms:modified xsi:type="dcterms:W3CDTF">2026-07-24T11:04:30Z</dcterms:modified>
</cp:coreProperties>
</file>

<file path=docProps/custom.xml><?xml version="1.0" encoding="utf-8"?>
<Properties xmlns="http://schemas.openxmlformats.org/officeDocument/2006/custom-properties" xmlns:vt="http://schemas.openxmlformats.org/officeDocument/2006/docPropsVTypes"/>
</file>