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8b12be9853248710783d28c134a1ff936dea6a7"/>
    <w:p>
      <w:pPr>
        <w:pStyle w:val="Heading1"/>
      </w:pPr>
      <w:r>
        <w:t xml:space="preserve">Literature Review: Police Officer in Afghanistan Kabul</w:t>
      </w:r>
    </w:p>
    <w:p>
      <w:pPr>
        <w:pStyle w:val="FirstParagraph"/>
      </w:pPr>
      <w:r>
        <w:t xml:space="preserve">This literature review examines the role, challenges, and evolving dynamics of police officers operating in Afghanistan's capital, Kabul. Given the complex socio-political landscape of</w:t>
      </w:r>
      <w:r>
        <w:t xml:space="preserve"> </w:t>
      </w:r>
      <w:r>
        <w:rPr>
          <w:bCs/>
          <w:b/>
        </w:rPr>
        <w:t xml:space="preserve">Afghanistan Kabul</w:t>
      </w:r>
      <w:r>
        <w:t xml:space="preserve">, the responsibilities of a</w:t>
      </w:r>
      <w:r>
        <w:t xml:space="preserve"> </w:t>
      </w:r>
      <w:r>
        <w:rPr>
          <w:bCs/>
          <w:b/>
        </w:rPr>
        <w:t xml:space="preserve">Police Officer</w:t>
      </w:r>
      <w:r>
        <w:t xml:space="preserve"> </w:t>
      </w:r>
      <w:r>
        <w:t xml:space="preserve">extend beyond traditional law enforcement to encompass security operations, community engagement, and crisis management. This document synthesizes existing academic and policy literature to highlight key themes surrounding policing in this context.</w:t>
      </w:r>
    </w:p>
    <w:bookmarkStart w:id="20" w:name="X0a2795821b26d23b07647e0838c333cc6515d82"/>
    <w:p>
      <w:pPr>
        <w:pStyle w:val="Heading2"/>
      </w:pPr>
      <w:r>
        <w:t xml:space="preserve">Historical Context of Policing in Afghanistan Kabul</w:t>
      </w:r>
    </w:p>
    <w:p>
      <w:pPr>
        <w:pStyle w:val="FirstParagraph"/>
      </w:pPr>
      <w:r>
        <w:t xml:space="preserve">The modern Afghan police force has undergone significant transformations since the fall of the Taliban regime in 2001. Prior to that, the state had no formal police infrastructure, relying instead on tribal militias and informal security arrangements. Post-9/11 interventions by NATO and international allies led to the establishment of the Afghan National Police (ANP), which was intended to serve as a unified force for security in</w:t>
      </w:r>
      <w:r>
        <w:t xml:space="preserve"> </w:t>
      </w:r>
      <w:r>
        <w:rPr>
          <w:bCs/>
          <w:b/>
        </w:rPr>
        <w:t xml:space="preserve">Afghanistan Kabul</w:t>
      </w:r>
      <w:r>
        <w:t xml:space="preserve"> </w:t>
      </w:r>
      <w:r>
        <w:t xml:space="preserve">and beyond.</w:t>
      </w:r>
    </w:p>
    <w:p>
      <w:pPr>
        <w:pStyle w:val="BodyText"/>
      </w:pPr>
      <w:r>
        <w:t xml:space="preserve">Academic literature underscores that the creation of a centralized police system faced immediate challenges, including fragmented recruitment, lack of training, and deep-rooted corruption. For instance, studies by the United Nations (UN) have noted that many</w:t>
      </w:r>
      <w:r>
        <w:t xml:space="preserve"> </w:t>
      </w:r>
      <w:r>
        <w:rPr>
          <w:bCs/>
          <w:b/>
        </w:rPr>
        <w:t xml:space="preserve">Police Officers</w:t>
      </w:r>
      <w:r>
        <w:t xml:space="preserve"> </w:t>
      </w:r>
      <w:r>
        <w:t xml:space="preserve">in Kabul were recruited from marginalized communities without rigorous vetting processes. This has contributed to systemic inefficiencies and a lack of public trust in law enforcement.</w:t>
      </w:r>
    </w:p>
    <w:bookmarkEnd w:id="20"/>
    <w:bookmarkStart w:id="21" w:name="X394eb6b7e8dd8a7a53b65287d2cbccc41fd7281"/>
    <w:p>
      <w:pPr>
        <w:pStyle w:val="Heading2"/>
      </w:pPr>
      <w:r>
        <w:t xml:space="preserve">Challenges Faced by Police Officers in Afghanistan Kabul</w:t>
      </w:r>
    </w:p>
    <w:p>
      <w:pPr>
        <w:pStyle w:val="FirstParagraph"/>
      </w:pPr>
      <w:r>
        <w:t xml:space="preserve">The operational environment for</w:t>
      </w:r>
      <w:r>
        <w:t xml:space="preserve"> </w:t>
      </w:r>
      <w:r>
        <w:rPr>
          <w:bCs/>
          <w:b/>
        </w:rPr>
        <w:t xml:space="preserve">Police Officers</w:t>
      </w:r>
      <w:r>
        <w:t xml:space="preserve"> </w:t>
      </w:r>
      <w:r>
        <w:t xml:space="preserve">in</w:t>
      </w:r>
      <w:r>
        <w:t xml:space="preserve"> </w:t>
      </w:r>
      <w:r>
        <w:rPr>
          <w:bCs/>
          <w:b/>
        </w:rPr>
        <w:t xml:space="preserve">Afghanistan Kabul</w:t>
      </w:r>
      <w:r>
        <w:t xml:space="preserve"> </w:t>
      </w:r>
      <w:r>
        <w:t xml:space="preserve">is fraught with multifaceted challenges. One prominent issue is the persistent threat of insurgency and terrorism, which has forced police to balance counter-insurgency operations with routine policing. Research by the International Security Assistance Force (ISAF) highlights that officers often operate under conditions of extreme risk, including targeted attacks by groups like the Taliban and ISIS-K.</w:t>
      </w:r>
    </w:p>
    <w:p>
      <w:pPr>
        <w:pStyle w:val="BodyText"/>
      </w:pPr>
      <w:r>
        <w:t xml:space="preserve">Another critical challenge is institutional corruption. Reports from Human Rights Watch (HRW) indicate that bribery and nepotism have undermined the effectiveness of police work in Kabul. This not only compromises justice but also erodes public confidence in</w:t>
      </w:r>
      <w:r>
        <w:t xml:space="preserve"> </w:t>
      </w:r>
      <w:r>
        <w:rPr>
          <w:bCs/>
          <w:b/>
        </w:rPr>
        <w:t xml:space="preserve">Police Officers</w:t>
      </w:r>
      <w:r>
        <w:t xml:space="preserve">. Furthermore, resource shortages—such as inadequate equipment, vehicles, and forensic tools—limit the ability of officers to perform their duties efficiently.</w:t>
      </w:r>
    </w:p>
    <w:p>
      <w:pPr>
        <w:pStyle w:val="BodyText"/>
      </w:pPr>
      <w:r>
        <w:t xml:space="preserve">Cultural and societal factors further complicate policing. In a region marked by tribal divisions and gender-based violence,</w:t>
      </w:r>
      <w:r>
        <w:t xml:space="preserve"> </w:t>
      </w:r>
      <w:r>
        <w:rPr>
          <w:bCs/>
          <w:b/>
        </w:rPr>
        <w:t xml:space="preserve">Police Officers</w:t>
      </w:r>
      <w:r>
        <w:t xml:space="preserve"> </w:t>
      </w:r>
      <w:r>
        <w:t xml:space="preserve">must navigate complex social hierarchies while upholding the law. Studies by USAID emphasize that community engagement strategies are essential but often hindered by historical mistrust rooted in abuses of power.</w:t>
      </w:r>
    </w:p>
    <w:bookmarkEnd w:id="21"/>
    <w:bookmarkStart w:id="22" w:name="X76bb37c52e1dc08baaba1df63e497268bc64037"/>
    <w:p>
      <w:pPr>
        <w:pStyle w:val="Heading2"/>
      </w:pPr>
      <w:r>
        <w:t xml:space="preserve">Training and Recruitment of Police Officers in Kabul</w:t>
      </w:r>
    </w:p>
    <w:p>
      <w:pPr>
        <w:pStyle w:val="FirstParagraph"/>
      </w:pPr>
      <w:r>
        <w:t xml:space="preserve">The training and recruitment processes for</w:t>
      </w:r>
      <w:r>
        <w:t xml:space="preserve"> </w:t>
      </w:r>
      <w:r>
        <w:rPr>
          <w:bCs/>
          <w:b/>
        </w:rPr>
        <w:t xml:space="preserve">Police Officers</w:t>
      </w:r>
      <w:r>
        <w:t xml:space="preserve"> </w:t>
      </w:r>
      <w:r>
        <w:t xml:space="preserve">in</w:t>
      </w:r>
      <w:r>
        <w:t xml:space="preserve"> </w:t>
      </w:r>
      <w:r>
        <w:rPr>
          <w:bCs/>
          <w:b/>
        </w:rPr>
        <w:t xml:space="preserve">Afghanistan Kabul</w:t>
      </w:r>
      <w:r>
        <w:t xml:space="preserve"> </w:t>
      </w:r>
      <w:r>
        <w:t xml:space="preserve">have been subject to scrutiny. Literature from the Afghanistan Research and Evaluation Center (AREC) reveals that many recruits lack formal education or prior policing experience, leading to gaps in professional standards. International partners, such as the United States and European nations, have attempted to address this through specialized training programs.</w:t>
      </w:r>
    </w:p>
    <w:p>
      <w:pPr>
        <w:pStyle w:val="BodyText"/>
      </w:pPr>
      <w:r>
        <w:t xml:space="preserve">However, critics argue that these initiatives often prioritize short-term capacity-building over long-term institutional reform. For example, a 2019 report by NATO highlighted inconsistencies in the curriculum for police academies in Kabul, with some modules failing to address contemporary issues like cybercrime and human rights law.</w:t>
      </w:r>
    </w:p>
    <w:bookmarkEnd w:id="22"/>
    <w:bookmarkStart w:id="23" w:name="community-relations-and-public-trust"/>
    <w:p>
      <w:pPr>
        <w:pStyle w:val="Heading2"/>
      </w:pPr>
      <w:r>
        <w:t xml:space="preserve">Community Relations and Public Trust</w:t>
      </w:r>
    </w:p>
    <w:p>
      <w:pPr>
        <w:pStyle w:val="FirstParagraph"/>
      </w:pPr>
      <w:r>
        <w:t xml:space="preserve">Earning public trust is crucial for the success of</w:t>
      </w:r>
      <w:r>
        <w:t xml:space="preserve"> </w:t>
      </w:r>
      <w:r>
        <w:rPr>
          <w:bCs/>
          <w:b/>
        </w:rPr>
        <w:t xml:space="preserve">Police Officers</w:t>
      </w:r>
      <w:r>
        <w:t xml:space="preserve"> </w:t>
      </w:r>
      <w:r>
        <w:t xml:space="preserve">in</w:t>
      </w:r>
      <w:r>
        <w:t xml:space="preserve"> </w:t>
      </w:r>
      <w:r>
        <w:rPr>
          <w:bCs/>
          <w:b/>
        </w:rPr>
        <w:t xml:space="preserve">Afghanistan Kabul</w:t>
      </w:r>
      <w:r>
        <w:t xml:space="preserve">. Yet, historical abuses, such as arbitrary arrests and extrajudicial killings, have left a legacy of fear. A study by the Afghan Institute of Peace and Diplomacy (AIPD) found that only 32% of Kabul residents trust the police to protect them from crime.</w:t>
      </w:r>
    </w:p>
    <w:p>
      <w:pPr>
        <w:pStyle w:val="BodyText"/>
      </w:pPr>
      <w:r>
        <w:t xml:space="preserve">To improve relationships, initiatives like community policing programs have been introduced. These aim to foster collaboration between officers and civilians through outreach activities and localized problem-solving. However, implementation has been inconsistent due to resource constraints and political interference.</w:t>
      </w:r>
    </w:p>
    <w:bookmarkEnd w:id="23"/>
    <w:bookmarkStart w:id="24" w:name="X4f9a0603ff4a53125d3c2c4506af13913f4e2a9"/>
    <w:p>
      <w:pPr>
        <w:pStyle w:val="Heading2"/>
      </w:pPr>
      <w:r>
        <w:t xml:space="preserve">International Involvement in Police Reform</w:t>
      </w:r>
    </w:p>
    <w:p>
      <w:pPr>
        <w:pStyle w:val="FirstParagraph"/>
      </w:pPr>
      <w:r>
        <w:t xml:space="preserve">The role of international actors in shaping the police landscape of</w:t>
      </w:r>
      <w:r>
        <w:t xml:space="preserve"> </w:t>
      </w:r>
      <w:r>
        <w:rPr>
          <w:bCs/>
          <w:b/>
        </w:rPr>
        <w:t xml:space="preserve">Afghanistan Kabul</w:t>
      </w:r>
      <w:r>
        <w:t xml:space="preserve"> </w:t>
      </w:r>
      <w:r>
        <w:t xml:space="preserve">cannot be overstated. Organizations like USAID and the European Union have funded projects to strengthen police accountability, enhance forensic capabilities, and promote gender equality within the force.</w:t>
      </w:r>
    </w:p>
    <w:p>
      <w:pPr>
        <w:pStyle w:val="BodyText"/>
      </w:pPr>
      <w:r>
        <w:t xml:space="preserve">Nonetheless, literature suggests that over-reliance on foreign aid has created dependencies that may weaken the force’s resilience once external support diminishes. The 2021 withdrawal of U.S. troops underscored this vulnerability, as police forces struggled to maintain security in the absence of military backing.</w:t>
      </w:r>
    </w:p>
    <w:bookmarkEnd w:id="24"/>
    <w:bookmarkStart w:id="25" w:name="current-status-and-future-prospects"/>
    <w:p>
      <w:pPr>
        <w:pStyle w:val="Heading2"/>
      </w:pPr>
      <w:r>
        <w:t xml:space="preserve">Current Status and Future Prospects</w:t>
      </w:r>
    </w:p>
    <w:p>
      <w:pPr>
        <w:pStyle w:val="FirstParagraph"/>
      </w:pPr>
      <w:r>
        <w:t xml:space="preserve">Post-2021, the situation for</w:t>
      </w:r>
      <w:r>
        <w:t xml:space="preserve"> </w:t>
      </w:r>
      <w:r>
        <w:rPr>
          <w:bCs/>
          <w:b/>
        </w:rPr>
        <w:t xml:space="preserve">Police Officers</w:t>
      </w:r>
      <w:r>
        <w:t xml:space="preserve"> </w:t>
      </w:r>
      <w:r>
        <w:t xml:space="preserve">in</w:t>
      </w:r>
      <w:r>
        <w:t xml:space="preserve"> </w:t>
      </w:r>
      <w:r>
        <w:rPr>
          <w:bCs/>
          <w:b/>
        </w:rPr>
        <w:t xml:space="preserve">Afghanistan Kabul</w:t>
      </w:r>
      <w:r>
        <w:t xml:space="preserve"> </w:t>
      </w:r>
      <w:r>
        <w:t xml:space="preserve">remains precarious. Under Taliban rule, the police have been restructured to align with new political priorities, raising concerns about human rights protections and operational independence. International literature from organizations like Amnesty International highlights ongoing risks of arbitrary detention and restricted freedoms.</w:t>
      </w:r>
    </w:p>
    <w:p>
      <w:pPr>
        <w:pStyle w:val="BodyText"/>
      </w:pPr>
      <w:r>
        <w:t xml:space="preserve">Moving forward, scholars argue that sustainable improvements require systemic reforms: investing in officer training, combating corruption through transparency mechanisms, and fostering community dialogue. As</w:t>
      </w:r>
      <w:r>
        <w:t xml:space="preserve"> </w:t>
      </w:r>
      <w:r>
        <w:rPr>
          <w:bCs/>
          <w:b/>
        </w:rPr>
        <w:t xml:space="preserve">Afghanistan Kabul</w:t>
      </w:r>
      <w:r>
        <w:t xml:space="preserve"> </w:t>
      </w:r>
      <w:r>
        <w:t xml:space="preserve">continues to navigate its security challenges, the role of the</w:t>
      </w:r>
      <w:r>
        <w:t xml:space="preserve"> </w:t>
      </w:r>
      <w:r>
        <w:rPr>
          <w:bCs/>
          <w:b/>
        </w:rPr>
        <w:t xml:space="preserve">Police Officer</w:t>
      </w:r>
      <w:r>
        <w:t xml:space="preserve"> </w:t>
      </w:r>
      <w:r>
        <w:t xml:space="preserve">will remain central to achieving stability and justice.</w:t>
      </w:r>
    </w:p>
    <w:bookmarkEnd w:id="25"/>
    <w:bookmarkStart w:id="26" w:name="conclusion"/>
    <w:p>
      <w:pPr>
        <w:pStyle w:val="Heading2"/>
      </w:pPr>
      <w:r>
        <w:t xml:space="preserve">Conclusion</w:t>
      </w:r>
    </w:p>
    <w:p>
      <w:pPr>
        <w:pStyle w:val="FirstParagraph"/>
      </w:pPr>
      <w:r>
        <w:t xml:space="preserve">This literature review underscores the multifaceted role of</w:t>
      </w:r>
      <w:r>
        <w:t xml:space="preserve"> </w:t>
      </w:r>
      <w:r>
        <w:rPr>
          <w:bCs/>
          <w:b/>
        </w:rPr>
        <w:t xml:space="preserve">Police Officers</w:t>
      </w:r>
      <w:r>
        <w:t xml:space="preserve"> </w:t>
      </w:r>
      <w:r>
        <w:t xml:space="preserve">in</w:t>
      </w:r>
      <w:r>
        <w:t xml:space="preserve"> </w:t>
      </w:r>
      <w:r>
        <w:rPr>
          <w:bCs/>
          <w:b/>
        </w:rPr>
        <w:t xml:space="preserve">Afghanistan Kabul</w:t>
      </w:r>
      <w:r>
        <w:t xml:space="preserve">, emphasizing their critical importance in a region shaped by conflict, corruption, and cultural complexity. While significant progress has been made since 2001, persistent challenges demand continued attention from policymakers and international stakeholders. The future of policing in Kabul hinges on addressing these issues through comprehensive reform and community-driven strategies.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Afghanistan Kabul</dc:title>
  <dc:creator/>
  <dc:language>en</dc:language>
  <cp:keywords/>
  <dcterms:created xsi:type="dcterms:W3CDTF">2026-07-24T15:12:27Z</dcterms:created>
  <dcterms:modified xsi:type="dcterms:W3CDTF">2026-07-24T15:12:27Z</dcterms:modified>
</cp:coreProperties>
</file>

<file path=docProps/custom.xml><?xml version="1.0" encoding="utf-8"?>
<Properties xmlns="http://schemas.openxmlformats.org/officeDocument/2006/custom-properties" xmlns:vt="http://schemas.openxmlformats.org/officeDocument/2006/docPropsVTypes"/>
</file>