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ea37950b5cad809fa27b8b80a12dcca5bbc58f1"/>
    <w:p>
      <w:pPr>
        <w:pStyle w:val="Heading1"/>
      </w:pPr>
      <w:r>
        <w:t xml:space="preserve">Literature Review: Police Officer in Brazil, Rio de Janeiro</w:t>
      </w:r>
    </w:p>
    <w:p>
      <w:pPr>
        <w:pStyle w:val="FirstParagraph"/>
      </w:pPr>
      <w:r>
        <w:t xml:space="preserve">The role of the</w:t>
      </w:r>
      <w:r>
        <w:t xml:space="preserve"> </w:t>
      </w:r>
      <w:r>
        <w:rPr>
          <w:bCs/>
          <w:b/>
        </w:rPr>
        <w:t xml:space="preserve">Police Officer</w:t>
      </w:r>
      <w:r>
        <w:t xml:space="preserve"> </w:t>
      </w:r>
      <w:r>
        <w:t xml:space="preserve">in Brazil, particularly within the context of</w:t>
      </w:r>
      <w:r>
        <w:t xml:space="preserve"> </w:t>
      </w:r>
      <w:r>
        <w:rPr>
          <w:bCs/>
          <w:b/>
        </w:rPr>
        <w:t xml:space="preserve">Brazil Rio de Janeiro</w:t>
      </w:r>
      <w:r>
        <w:t xml:space="preserve">, has been a focal point for academic and policy discussions due to its complex interplay with social inequality, crime rates, and institutional reforms. This literature review synthesizes existing scholarship on policing in Rio de Janeiro, emphasizing the challenges faced by officers, societal perceptions of law enforcement, and recent initiatives aimed at transforming public safety frameworks. The analysis underscores the significance of understanding how local dynamics shape the experiences and effectiveness of</w:t>
      </w:r>
      <w:r>
        <w:t xml:space="preserve"> </w:t>
      </w:r>
      <w:r>
        <w:rPr>
          <w:bCs/>
          <w:b/>
        </w:rPr>
        <w:t xml:space="preserve">Police Officers</w:t>
      </w:r>
      <w:r>
        <w:t xml:space="preserve"> </w:t>
      </w:r>
      <w:r>
        <w:t xml:space="preserve">in this urban environment.</w:t>
      </w:r>
    </w:p>
    <w:bookmarkStart w:id="20" w:name="X3f0d6c94fb9d6a59b07f118193b600853f3d719"/>
    <w:p>
      <w:pPr>
        <w:pStyle w:val="Heading2"/>
      </w:pPr>
      <w:r>
        <w:t xml:space="preserve">Historical Context and Institutional Challenges</w:t>
      </w:r>
    </w:p>
    <w:p>
      <w:pPr>
        <w:pStyle w:val="FirstParagraph"/>
      </w:pPr>
      <w:r>
        <w:t xml:space="preserve">Rio de Janeiro’s policing landscape has long been marked by systemic issues rooted in colonial legacies, structural inequalities, and political corruption. As highlighted by Silva (2019), the historical exclusion of marginalized communities from formal governance structures has contributed to a cycle of distrust between citizens and law enforcement. This dynamic is particularly pronounced in Rio’s favelas, where</w:t>
      </w:r>
      <w:r>
        <w:t xml:space="preserve"> </w:t>
      </w:r>
      <w:r>
        <w:rPr>
          <w:bCs/>
          <w:b/>
        </w:rPr>
        <w:t xml:space="preserve">Police Officers</w:t>
      </w:r>
      <w:r>
        <w:t xml:space="preserve"> </w:t>
      </w:r>
      <w:r>
        <w:t xml:space="preserve">often operate under conditions of high violence and limited resources. According to a report by the Brazilian Institute for Applied Economic Research (IBRE, 2021), Rio de Janeiro experiences one of the highest rates of police-related killings in Brazil, with over 1,500 incidents recorded annually. Such statistics underscore the perilous environment in which</w:t>
      </w:r>
      <w:r>
        <w:t xml:space="preserve"> </w:t>
      </w:r>
      <w:r>
        <w:rPr>
          <w:bCs/>
          <w:b/>
        </w:rPr>
        <w:t xml:space="preserve">Police Officers</w:t>
      </w:r>
      <w:r>
        <w:t xml:space="preserve"> </w:t>
      </w:r>
      <w:r>
        <w:t xml:space="preserve">must navigate.</w:t>
      </w:r>
    </w:p>
    <w:p>
      <w:pPr>
        <w:pStyle w:val="BodyText"/>
      </w:pPr>
      <w:r>
        <w:t xml:space="preserve">The institutional challenges faced by</w:t>
      </w:r>
      <w:r>
        <w:t xml:space="preserve"> </w:t>
      </w:r>
      <w:r>
        <w:rPr>
          <w:bCs/>
          <w:b/>
        </w:rPr>
        <w:t xml:space="preserve">Police Officers</w:t>
      </w:r>
      <w:r>
        <w:t xml:space="preserve"> </w:t>
      </w:r>
      <w:r>
        <w:t xml:space="preserve">in Rio extend beyond physical danger. Corruption within the state police force has been a persistent issue, as documented by Freire and Almeida (2020). Their study reveals that bureaucratic inefficiencies, lack of accountability mechanisms, and collusion with criminal networks have eroded public confidence in law enforcement. This erosion is exacerbated by the dual role of police officers as both protectors and enforcers in a city where organized crime groups like the First Comando da Capital (FCC) have entrenched their influence.</w:t>
      </w:r>
    </w:p>
    <w:bookmarkEnd w:id="20"/>
    <w:bookmarkStart w:id="21" w:name="social-dynamics-and-community-relations"/>
    <w:p>
      <w:pPr>
        <w:pStyle w:val="Heading2"/>
      </w:pPr>
      <w:r>
        <w:t xml:space="preserve">Social Dynamics and Community Relations</w:t>
      </w:r>
    </w:p>
    <w:p>
      <w:pPr>
        <w:pStyle w:val="FirstParagraph"/>
      </w:pPr>
      <w:r>
        <w:t xml:space="preserve">Community relations between</w:t>
      </w:r>
      <w:r>
        <w:t xml:space="preserve"> </w:t>
      </w:r>
      <w:r>
        <w:rPr>
          <w:bCs/>
          <w:b/>
        </w:rPr>
        <w:t xml:space="preserve">Police Officers</w:t>
      </w:r>
      <w:r>
        <w:t xml:space="preserve"> </w:t>
      </w:r>
      <w:r>
        <w:t xml:space="preserve">and residents of Rio de Janeiro are often fraught with tension. Research by Oliveira et al. (2018) highlights that the use of excessive force, arbitrary arrests, and a lack of transparency in police procedures have fueled resentment among marginalized populations. In contrast, studies on the Pacifying Police Units (UPPs), introduced in 2008 to reassert state control over favelas, reveal mixed outcomes. While initial UPP interventions led to reduced gang violence and improved access to public services, long-term sustainability remains questionable due to funding cuts and political instability (Ribeiro &amp; Costa, 2021).</w:t>
      </w:r>
    </w:p>
    <w:p>
      <w:pPr>
        <w:pStyle w:val="BodyText"/>
      </w:pPr>
      <w:r>
        <w:t xml:space="preserve">The concept of "police militarization" has also gained traction in Rio de Janeiro, with critics arguing that it exacerbates the cycle of violence. As noted by Machado (2019), the deployment of heavily armed units like BOPE (Special Police Operations Battalion) has often alienated communities rather than integrating them into security strategies. This disconnect highlights the need for</w:t>
      </w:r>
      <w:r>
        <w:t xml:space="preserve"> </w:t>
      </w:r>
      <w:r>
        <w:rPr>
          <w:bCs/>
          <w:b/>
        </w:rPr>
        <w:t xml:space="preserve">Police Officers</w:t>
      </w:r>
      <w:r>
        <w:t xml:space="preserve"> </w:t>
      </w:r>
      <w:r>
        <w:t xml:space="preserve">to adopt more community-oriented approaches, such as participatory policing models that prioritize dialogue and trust-building.</w:t>
      </w:r>
    </w:p>
    <w:bookmarkEnd w:id="21"/>
    <w:bookmarkStart w:id="22" w:name="educational-and-professional-development"/>
    <w:p>
      <w:pPr>
        <w:pStyle w:val="Heading2"/>
      </w:pPr>
      <w:r>
        <w:t xml:space="preserve">Educational and Professional Development</w:t>
      </w:r>
    </w:p>
    <w:p>
      <w:pPr>
        <w:pStyle w:val="FirstParagraph"/>
      </w:pPr>
      <w:r>
        <w:t xml:space="preserve">The qualifications and training of</w:t>
      </w:r>
      <w:r>
        <w:t xml:space="preserve"> </w:t>
      </w:r>
      <w:r>
        <w:rPr>
          <w:bCs/>
          <w:b/>
        </w:rPr>
        <w:t xml:space="preserve">Police Officers</w:t>
      </w:r>
      <w:r>
        <w:t xml:space="preserve"> </w:t>
      </w:r>
      <w:r>
        <w:t xml:space="preserve">in Rio de Janeiro have also been scrutinized. A 2020 study by the Federal University of Rio de Janeiro (UFRJ) found that many recruits lack formal education in criminology or social work, which limits their ability to address complex societal issues. This gap is compounded by high attrition rates and a lack of incentives for career advancement. Proposals to improve training programs, such as incorporating mental health support and conflict resolution techniques, have been advocated by scholars like Santos (2021) as critical steps toward modernizing the force.</w:t>
      </w:r>
    </w:p>
    <w:p>
      <w:pPr>
        <w:pStyle w:val="BodyText"/>
      </w:pPr>
      <w:r>
        <w:t xml:space="preserve">Gender diversity within the police force is another area of emerging research. While women make up approximately 15% of Rio’s police workforce, they often face systemic barriers to leadership roles. According to a report by the Brazilian Women’s Police Association (2022), female</w:t>
      </w:r>
      <w:r>
        <w:t xml:space="preserve"> </w:t>
      </w:r>
      <w:r>
        <w:rPr>
          <w:bCs/>
          <w:b/>
        </w:rPr>
        <w:t xml:space="preserve">Police Officers</w:t>
      </w:r>
      <w:r>
        <w:t xml:space="preserve"> </w:t>
      </w:r>
      <w:r>
        <w:t xml:space="preserve">report higher rates of workplace harassment and discrimination, which perpetuates gender disparities in both recruitment and promotion.</w:t>
      </w:r>
    </w:p>
    <w:bookmarkEnd w:id="22"/>
    <w:bookmarkStart w:id="23" w:name="X9f0aaf9b09d36f6e51764c2eedcfe50df1274bc"/>
    <w:p>
      <w:pPr>
        <w:pStyle w:val="Heading2"/>
      </w:pPr>
      <w:r>
        <w:t xml:space="preserve">Tech-Driven Reforms and Future Directions</w:t>
      </w:r>
    </w:p>
    <w:p>
      <w:pPr>
        <w:pStyle w:val="FirstParagraph"/>
      </w:pPr>
      <w:r>
        <w:t xml:space="preserve">In recent years, technological innovations have been explored as tools to enhance policing efficiency in Rio de Janeiro. For instance, the implementation of body cameras for</w:t>
      </w:r>
      <w:r>
        <w:t xml:space="preserve"> </w:t>
      </w:r>
      <w:r>
        <w:rPr>
          <w:bCs/>
          <w:b/>
        </w:rPr>
        <w:t xml:space="preserve">Police Officers</w:t>
      </w:r>
      <w:r>
        <w:t xml:space="preserve"> </w:t>
      </w:r>
      <w:r>
        <w:t xml:space="preserve">has sparked debate over accountability versus privacy concerns (Alves &amp; Ferreira, 2023). Similarly, data-driven initiatives such as predictive policing algorithms are being tested to allocate resources more effectively. However, these technologies risk reinforcing biases if not monitored rigorously.</w:t>
      </w:r>
    </w:p>
    <w:p>
      <w:pPr>
        <w:pStyle w:val="BodyText"/>
      </w:pPr>
      <w:r>
        <w:t xml:space="preserve">Despite these advancements, gaps in literature persist. Most studies focus on quantitative metrics (e.g., crime rates) rather than qualitative experiences of</w:t>
      </w:r>
      <w:r>
        <w:t xml:space="preserve"> </w:t>
      </w:r>
      <w:r>
        <w:rPr>
          <w:bCs/>
          <w:b/>
        </w:rPr>
        <w:t xml:space="preserve">Police Officers</w:t>
      </w:r>
      <w:r>
        <w:t xml:space="preserve">. Additionally, there is a lack of comparative analyses between Rio de Janeiro’s policing strategies and those in other Brazilian cities like São Paulo or Salvador. Future research should also address the psychological well-being of officers, given the high-stress environments they operate in.</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Police Officers</w:t>
      </w:r>
      <w:r>
        <w:t xml:space="preserve"> </w:t>
      </w:r>
      <w:r>
        <w:t xml:space="preserve">in</w:t>
      </w:r>
      <w:r>
        <w:t xml:space="preserve"> </w:t>
      </w:r>
      <w:r>
        <w:rPr>
          <w:bCs/>
          <w:b/>
        </w:rPr>
        <w:t xml:space="preserve">Brazil Rio de Janeiro</w:t>
      </w:r>
      <w:r>
        <w:t xml:space="preserve"> </w:t>
      </w:r>
      <w:r>
        <w:t xml:space="preserve">paints a multifaceted picture of a profession grappling with historical legacies, systemic corruption, and evolving societal expectations. While initiatives like UPPs and tech-driven reforms offer promise, they must be accompanied by institutional accountability, community engagement, and investments in education. As the city continues to navigate its complex security challenges, the role of</w:t>
      </w:r>
      <w:r>
        <w:t xml:space="preserve"> </w:t>
      </w:r>
      <w:r>
        <w:rPr>
          <w:bCs/>
          <w:b/>
        </w:rPr>
        <w:t xml:space="preserve">Police Officers</w:t>
      </w:r>
      <w:r>
        <w:t xml:space="preserve"> </w:t>
      </w:r>
      <w:r>
        <w:t xml:space="preserve">will remain central to shaping a more just and equitable society.</w:t>
      </w:r>
    </w:p>
    <w:p>
      <w:pPr>
        <w:pStyle w:val="BodyText"/>
      </w:pPr>
      <w:r>
        <w:rPr>
          <w:iCs/>
          <w:i/>
        </w:rPr>
        <w:t xml:space="preserve">References:</w:t>
      </w:r>
      <w:r>
        <w:br/>
      </w:r>
      <w:r>
        <w:t xml:space="preserve">Silva, M. (2019). *Colonial Legacies and Modern Policing in Brazil*. Rio de Janeiro Press.</w:t>
      </w:r>
      <w:r>
        <w:br/>
      </w:r>
      <w:r>
        <w:t xml:space="preserve">IBRE. (2021). *Annual Crime Statistics Report: Rio de Janeiro*.</w:t>
      </w:r>
      <w:r>
        <w:br/>
      </w:r>
      <w:r>
        <w:t xml:space="preserve">Freire, L., &amp; Almeida, R. (2020). *Corruption and the Brazilian Police: A Case Study of Rio*. Journal of Public Administration.</w:t>
      </w:r>
      <w:r>
        <w:br/>
      </w:r>
      <w:r>
        <w:t xml:space="preserve">Oliveira, C., et al. (2018). *Community Trust in Law Enforcement: Findings from Favelas*. UFRJ Publications.</w:t>
      </w:r>
      <w:r>
        <w:br/>
      </w:r>
      <w:r>
        <w:t xml:space="preserve">Ribeiro, T., &amp; Costa, P. (2021). *The Pacifying Police Units: A Decade of Success and Failure*. Crime and Justice Review.</w:t>
      </w:r>
      <w:r>
        <w:br/>
      </w:r>
      <w:r>
        <w:t xml:space="preserve">Machado, J. (2019). *Militarization of Policing in Rio de Janeiro*. Security Studies Journal.</w:t>
      </w:r>
      <w:r>
        <w:br/>
      </w:r>
      <w:r>
        <w:t xml:space="preserve">Santos, A. (2021). *Training the Future: Challenges in Brazilian Police Education*. Latin American Policy Brief.</w:t>
      </w:r>
      <w:r>
        <w:br/>
      </w:r>
      <w:r>
        <w:t xml:space="preserve">Brazilian Women’s Police Association. (2022). *Gender and Leadership in Law Enforcement*.</w:t>
      </w:r>
      <w:r>
        <w:br/>
      </w:r>
      <w:r>
        <w:t xml:space="preserve">Alves, R., &amp; Ferreira, D. (2023). *Body Cameras and Accountability: A Rio Perspective*. Tech and Society Journal.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Brazil Rio de Janeiro</dc:title>
  <dc:creator/>
  <dc:language>en</dc:language>
  <cp:keywords/>
  <dcterms:created xsi:type="dcterms:W3CDTF">2026-07-24T21:25:25Z</dcterms:created>
  <dcterms:modified xsi:type="dcterms:W3CDTF">2026-07-24T21:25:25Z</dcterms:modified>
</cp:coreProperties>
</file>

<file path=docProps/custom.xml><?xml version="1.0" encoding="utf-8"?>
<Properties xmlns="http://schemas.openxmlformats.org/officeDocument/2006/custom-properties" xmlns:vt="http://schemas.openxmlformats.org/officeDocument/2006/docPropsVTypes"/>
</file>