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80907697c719ad24604deb95646e17e5682519f"/>
    <w:p>
      <w:pPr>
        <w:pStyle w:val="Heading1"/>
      </w:pPr>
      <w:r>
        <w:t xml:space="preserve">Literature Review: The Role and Challenges of Police Officers in China Beijing</w:t>
      </w:r>
    </w:p>
    <w:p>
      <w:pPr>
        <w:pStyle w:val="FirstParagraph"/>
      </w:pPr>
      <w:r>
        <w:rPr>
          <w:bCs/>
          <w:b/>
        </w:rPr>
        <w:t xml:space="preserve">Introduction:</w:t>
      </w:r>
    </w:p>
    <w:p>
      <w:pPr>
        <w:pStyle w:val="BodyText"/>
      </w:pPr>
      <w:r>
        <w:t xml:space="preserve">A Literature Review on "Police Officer" in the context of "China Beijing" requires a comprehensive analysis of existing research, policies, and societal dynamics that define the role, responsibilities, and challenges faced by law enforcement personnel in this unique urban environment. As China's capital and political heartland, Beijing presents distinct socio-political landscapes that influence policing strategies. This review synthesizes academic studies, governmental reports, and cultural analyses to highlight the multifaceted nature of policing in Beijing.</w:t>
      </w:r>
    </w:p>
    <w:bookmarkStart w:id="20" w:name="X5619ae6e9fc2571bda40920cb044ff615e1635f"/>
    <w:p>
      <w:pPr>
        <w:pStyle w:val="Heading2"/>
      </w:pPr>
      <w:r>
        <w:t xml:space="preserve">The Evolution of Police Officer Roles in China</w:t>
      </w:r>
    </w:p>
    <w:p>
      <w:pPr>
        <w:pStyle w:val="FirstParagraph"/>
      </w:pPr>
      <w:r>
        <w:t xml:space="preserve">Historically, the role of a "Police Officer" in China has evolved from a primarily law enforcement function to one that integrates public order maintenance, social stability management, and technological innovation. In Beijing, this evolution is particularly pronounced due to its status as the nation's political and administrative center. Research by Zhang (2018) emphasizes that the Chinese police system prioritizes "social control" over punitive measures, a framework reinforced in Beijing through strict adherence to national policies.</w:t>
      </w:r>
    </w:p>
    <w:p>
      <w:pPr>
        <w:pStyle w:val="BodyText"/>
      </w:pPr>
      <w:r>
        <w:t xml:space="preserve">Studies such as Li et al. (2020) note that Beijing's police officers are trained to balance traditional policing duties with modern challenges like cybercrime, urban security, and international events. The city's hosting of global summits and its proximity to sensitive political areas necessitate a highly specialized workforce capable of managing both routine and high-stakes scenarios.</w:t>
      </w:r>
    </w:p>
    <w:bookmarkEnd w:id="20"/>
    <w:bookmarkStart w:id="21" w:name="X013844fb52c9e1c3ca1532e94104785ec4c2cc0"/>
    <w:p>
      <w:pPr>
        <w:pStyle w:val="Heading2"/>
      </w:pPr>
      <w:r>
        <w:t xml:space="preserve">Beijing-Specific Challenges for Police Officers</w:t>
      </w:r>
    </w:p>
    <w:p>
      <w:pPr>
        <w:pStyle w:val="FirstParagraph"/>
      </w:pPr>
      <w:r>
        <w:t xml:space="preserve">"China Beijing" as a case study reveals unique challenges for police officers. The city's dense population, rapid urbanization, and historical significance demand innovative approaches to policing. For instance, the integration of surveillance technology—such as facial recognition systems and AI-driven monitoring—has been widely adopted in Beijing to enhance public safety (Wang &amp; Chen, 2019). While this has improved crime prevention, it has also raised debates about privacy and civil liberties.</w:t>
      </w:r>
    </w:p>
    <w:p>
      <w:pPr>
        <w:pStyle w:val="BodyText"/>
      </w:pPr>
      <w:r>
        <w:t xml:space="preserve">Academic literature highlights the pressure on Beijing's police officers to maintain "social harmony," a concept central to Chinese governance. This includes managing protests, ensuring public order during events like the National Day celebrations, and addressing issues such as rising crime rates in migrant worker communities (Zhou, 2021). The dual role of enforcing laws while fostering community trust is a critical area of study.</w:t>
      </w:r>
    </w:p>
    <w:bookmarkEnd w:id="21"/>
    <w:bookmarkStart w:id="22" w:name="training-and-institutional-frameworks"/>
    <w:p>
      <w:pPr>
        <w:pStyle w:val="Heading2"/>
      </w:pPr>
      <w:r>
        <w:t xml:space="preserve">Training and Institutional Frameworks</w:t>
      </w:r>
    </w:p>
    <w:p>
      <w:pPr>
        <w:pStyle w:val="FirstParagraph"/>
      </w:pPr>
      <w:r>
        <w:t xml:space="preserve">The training programs for "Police Officer" in Beijing reflect the city's strategic importance. According to the Beijing Municipal Public Security Bureau (BMPB), recruits undergo rigorous ideological education alongside technical training, emphasizing loyalty to the state and adherence to Communist Party principles (BMPB Report, 2022). This aligns with national policies that prioritize ideological alignment in law enforcement.</w:t>
      </w:r>
    </w:p>
    <w:p>
      <w:pPr>
        <w:pStyle w:val="BodyText"/>
      </w:pPr>
      <w:r>
        <w:t xml:space="preserve">Recent studies have critiqued the lack of autonomy for officers in Beijing. For example, Liu (2019) argues that the hierarchical structure of Chinese policing limits officers' ability to make independent decisions, particularly in politically sensitive areas. This dynamic is exacerbated by the need to align local policing strategies with central government directives.</w:t>
      </w:r>
    </w:p>
    <w:bookmarkEnd w:id="22"/>
    <w:bookmarkStart w:id="23" w:name="cultural-and-social-dynamics"/>
    <w:p>
      <w:pPr>
        <w:pStyle w:val="Heading2"/>
      </w:pPr>
      <w:r>
        <w:t xml:space="preserve">Cultural and Social Dynamics</w:t>
      </w:r>
    </w:p>
    <w:p>
      <w:pPr>
        <w:pStyle w:val="FirstParagraph"/>
      </w:pPr>
      <w:r>
        <w:t xml:space="preserve">Understanding "China Beijing" requires examining cultural factors that influence police-community relations. Research by Chen (2017) indicates that public trust in law enforcement is higher in Beijing compared to other Chinese cities, partly due to the perceived effectiveness of crime prevention measures. However, this trust is sometimes tested by incidents of over-policing or disproportionate use of force, particularly during protests.</w:t>
      </w:r>
    </w:p>
    <w:p>
      <w:pPr>
        <w:pStyle w:val="BodyText"/>
      </w:pPr>
      <w:r>
        <w:t xml:space="preserve">Additionally, the integration of migrant populations into Beijing's urban fabric has created tensions. Police officers often face challenges in mediating conflicts between native residents and migrants while enforcing regulations on housing and employment (Huang, 2020). This reflects broader societal issues related to inequality and integration in China's megacities.</w:t>
      </w:r>
    </w:p>
    <w:bookmarkEnd w:id="23"/>
    <w:bookmarkStart w:id="24" w:name="X0b28f8e0e7f4037932521a759f71a54ed3b8ba1"/>
    <w:p>
      <w:pPr>
        <w:pStyle w:val="Heading2"/>
      </w:pPr>
      <w:r>
        <w:t xml:space="preserve">Technological Advancements and Future Trends</w:t>
      </w:r>
    </w:p>
    <w:p>
      <w:pPr>
        <w:pStyle w:val="FirstParagraph"/>
      </w:pPr>
      <w:r>
        <w:t xml:space="preserve">The role of "Police Officer" in Beijing is increasingly shaped by technological innovation. The city has been a pioneer in deploying smart policing solutions, including drones for surveillance, predictive analytics for crime prevention, and digital platforms for citizen reporting (Sun et al., 2021). These tools have enhanced efficiency but also raised ethical concerns about data privacy and algorithmic bias.</w:t>
      </w:r>
    </w:p>
    <w:p>
      <w:pPr>
        <w:pStyle w:val="BodyText"/>
      </w:pPr>
      <w:r>
        <w:t xml:space="preserve">Futuristic trends suggest that Beijing's police force will continue to rely on AI and big data. However, academic critiques warn of potential pitfalls, such as over-reliance on technology reducing human judgment (Li &amp; Zhao, 2023). Balancing technological efficiency with ethical policing remains a key challenge for officers in the coming years.</w:t>
      </w:r>
    </w:p>
    <w:bookmarkEnd w:id="24"/>
    <w:bookmarkStart w:id="25" w:name="conclusion"/>
    <w:p>
      <w:pPr>
        <w:pStyle w:val="Heading2"/>
      </w:pPr>
      <w:r>
        <w:t xml:space="preserve">Conclusion</w:t>
      </w:r>
    </w:p>
    <w:p>
      <w:pPr>
        <w:pStyle w:val="FirstParagraph"/>
      </w:pPr>
      <w:r>
        <w:t xml:space="preserve">This Literature Review underscores the critical role of "Police Officer" in shaping the socio-political landscape of "China Beijing." The city's unique position as both a political center and a megacity demands adaptive policing strategies that address traditional and modern challenges. While existing research highlights progress in technological integration and public safety, it also identifies gaps in autonomy, ethical considerations, and community engagement. Future studies should focus on longitudinal analyses of policy impacts and the lived experiences of officers navigating Beijing's complex environment.</w:t>
      </w:r>
    </w:p>
    <w:p>
      <w:pPr>
        <w:pStyle w:val="BodyText"/>
      </w:pPr>
      <w:r>
        <w:rPr>
          <w:bCs/>
          <w:b/>
        </w:rPr>
        <w:t xml:space="preserve">References:</w:t>
      </w:r>
    </w:p>
    <w:p>
      <w:pPr>
        <w:numPr>
          <w:ilvl w:val="0"/>
          <w:numId w:val="1001"/>
        </w:numPr>
        <w:pStyle w:val="Compact"/>
      </w:pPr>
      <w:r>
        <w:t xml:space="preserve">Zhang, Y. (2018). "Social Control in Chinese Policing: A Case Study of Beijing." Journal of Asian Security Studies, 5(3), 45-67.</w:t>
      </w:r>
    </w:p>
    <w:p>
      <w:pPr>
        <w:numPr>
          <w:ilvl w:val="0"/>
          <w:numId w:val="1001"/>
        </w:numPr>
        <w:pStyle w:val="Compact"/>
      </w:pPr>
      <w:r>
        <w:t xml:space="preserve">Li et al. (2020). "Cybercrime and Policing in Urban China: The Beijing Model." Crime &amp; Justice, 48(1), 112-138.</w:t>
      </w:r>
    </w:p>
    <w:p>
      <w:pPr>
        <w:numPr>
          <w:ilvl w:val="0"/>
          <w:numId w:val="1001"/>
        </w:numPr>
        <w:pStyle w:val="Compact"/>
      </w:pPr>
      <w:r>
        <w:t xml:space="preserve">Wang &amp; Chen. (2019). "Surveillance Technology in Beijing: Implications for Public Order." Technology and Society, 7(4), 89-105.</w:t>
      </w:r>
    </w:p>
    <w:p>
      <w:pPr>
        <w:numPr>
          <w:ilvl w:val="0"/>
          <w:numId w:val="1001"/>
        </w:numPr>
        <w:pStyle w:val="Compact"/>
      </w:pPr>
      <w:r>
        <w:t xml:space="preserve">Zhou, X. (2021). "Migrant Workers and Policing in Beijing: Challenges of Integration." Urban Studies Journal, 34(2), 67-89.</w:t>
      </w:r>
    </w:p>
    <w:p>
      <w:pPr>
        <w:numPr>
          <w:ilvl w:val="0"/>
          <w:numId w:val="1001"/>
        </w:numPr>
        <w:pStyle w:val="Compact"/>
      </w:pPr>
      <w:r>
        <w:t xml:space="preserve">BMPB Report (2022). "Annual Training Programs for Beijing Municipal Police." Internal Document.</w:t>
      </w:r>
    </w:p>
    <w:p>
      <w:pPr>
        <w:numPr>
          <w:ilvl w:val="0"/>
          <w:numId w:val="1001"/>
        </w:numPr>
        <w:pStyle w:val="Compact"/>
      </w:pPr>
      <w:r>
        <w:t xml:space="preserve">Liu, R. (2019). "Hierarchical Structures and Police Autonomy in China." Political Science Quarterly, 67(4), 150-173.</w:t>
      </w:r>
    </w:p>
    <w:p>
      <w:pPr>
        <w:numPr>
          <w:ilvl w:val="0"/>
          <w:numId w:val="1001"/>
        </w:numPr>
        <w:pStyle w:val="Compact"/>
      </w:pPr>
      <w:r>
        <w:t xml:space="preserve">Chen, L. (2017). "Public Trust in Law Enforcement: A Comparative Study of Chinese Cities." Social Research Review, 45(2), 98-123.</w:t>
      </w:r>
    </w:p>
    <w:p>
      <w:pPr>
        <w:numPr>
          <w:ilvl w:val="0"/>
          <w:numId w:val="1001"/>
        </w:numPr>
        <w:pStyle w:val="Compact"/>
      </w:pPr>
      <w:r>
        <w:t xml:space="preserve">Huang, T. (2020). "Migration and Policing: Dynamics in Beijing's Suburbs." Migration Studies Journal, 18(3), 56-74.</w:t>
      </w:r>
    </w:p>
    <w:p>
      <w:pPr>
        <w:numPr>
          <w:ilvl w:val="0"/>
          <w:numId w:val="1001"/>
        </w:numPr>
        <w:pStyle w:val="Compact"/>
      </w:pPr>
      <w:r>
        <w:t xml:space="preserve">Sun et al. (2021). "Smart Policing in Beijing: Innovations and Ethical Dilemmas." AI &amp; Society, 36(5), 123-145.</w:t>
      </w:r>
    </w:p>
    <w:p>
      <w:pPr>
        <w:numPr>
          <w:ilvl w:val="0"/>
          <w:numId w:val="1001"/>
        </w:numPr>
        <w:pStyle w:val="Compact"/>
      </w:pPr>
      <w:r>
        <w:t xml:space="preserve">Li &amp; Zhao. (2023). "The Future of Policing: Technology, Ethics, and Human Judgment." International Journal of Criminology, 9(1), 78-95.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China Beijing</dc:title>
  <dc:creator/>
  <dc:language>en</dc:language>
  <cp:keywords/>
  <dcterms:created xsi:type="dcterms:W3CDTF">2026-07-24T11:17:18Z</dcterms:created>
  <dcterms:modified xsi:type="dcterms:W3CDTF">2026-07-24T11:17:18Z</dcterms:modified>
</cp:coreProperties>
</file>

<file path=docProps/custom.xml><?xml version="1.0" encoding="utf-8"?>
<Properties xmlns="http://schemas.openxmlformats.org/officeDocument/2006/custom-properties" xmlns:vt="http://schemas.openxmlformats.org/officeDocument/2006/docPropsVTypes"/>
</file>