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45e6a8990b6ebdf4b270384559f685cafd3e1be"/>
    <w:p>
      <w:pPr>
        <w:pStyle w:val="Heading1"/>
      </w:pPr>
      <w:r>
        <w:t xml:space="preserve">Literature Review: The Role and Challenges of Police Officers in Ethiopia Addis Ababa</w:t>
      </w:r>
    </w:p>
    <w:p>
      <w:pPr>
        <w:pStyle w:val="FirstParagraph"/>
      </w:pPr>
      <w:r>
        <w:t xml:space="preserve">This Literature Review examines the multifaceted role of police officers in maintaining law and order within the urban context of</w:t>
      </w:r>
      <w:r>
        <w:t xml:space="preserve"> </w:t>
      </w:r>
      <w:r>
        <w:rPr>
          <w:bCs/>
          <w:b/>
        </w:rPr>
        <w:t xml:space="preserve">Ethiopia Addis Ababa</w:t>
      </w:r>
      <w:r>
        <w:t xml:space="preserve">. As the capital city, Addis Ababa faces unique challenges related to rapid urbanization, population density, and socio-political dynamics. These factors shape the responsibilities, challenges, and reforms experienced by police officers operating in this environment. By synthesizing existing academic literature, reports from international organizations, and local studies on law enforcement in Ethiopia’s capital city, this review highlights key themes that define the contemporary landscape of policing in</w:t>
      </w:r>
      <w:r>
        <w:t xml:space="preserve"> </w:t>
      </w:r>
      <w:r>
        <w:rPr>
          <w:bCs/>
          <w:b/>
        </w:rPr>
        <w:t xml:space="preserve">Ethiopia Addis Ababa</w:t>
      </w:r>
      <w:r>
        <w:t xml:space="preserve">.</w:t>
      </w:r>
    </w:p>
    <w:bookmarkStart w:id="20" w:name="Xfcea9eb9e69fa63bf47748a72c2813c0641c4bf"/>
    <w:p>
      <w:pPr>
        <w:pStyle w:val="Heading2"/>
      </w:pPr>
      <w:r>
        <w:t xml:space="preserve">Historical Context of Police Forces in Ethiopia</w:t>
      </w:r>
    </w:p>
    <w:p>
      <w:pPr>
        <w:pStyle w:val="FirstParagraph"/>
      </w:pPr>
      <w:r>
        <w:t xml:space="preserve">The Ethiopian police force has evolved significantly over time, reflecting the country’s political and social transformations. Historically, Ethiopia was one of the few African nations to retain its sovereignty during colonialism, which influenced the development of its internal security structures. However, modern policing in</w:t>
      </w:r>
      <w:r>
        <w:t xml:space="preserve"> </w:t>
      </w:r>
      <w:r>
        <w:rPr>
          <w:bCs/>
          <w:b/>
        </w:rPr>
        <w:t xml:space="preserve">Ethiopia Addis Ababa</w:t>
      </w:r>
      <w:r>
        <w:t xml:space="preserve"> </w:t>
      </w:r>
      <w:r>
        <w:t xml:space="preserve">began to take shape during the post-1974 democratic transition and has since been restructured multiple times under different regimes (Belay &amp; Gebremedhin, 2015). The Federal Democratic Republic of Ethiopia established a unified police force in 2008, integrating various agencies to enhance coordination. In Addis Ababa, this restructuring aimed to address inefficiencies and corruption within the previous system.</w:t>
      </w:r>
    </w:p>
    <w:bookmarkEnd w:id="20"/>
    <w:bookmarkStart w:id="21" w:name="Xbc8ab8b035465b4b9420f2aa3accddaa8b402d5"/>
    <w:p>
      <w:pPr>
        <w:pStyle w:val="Heading2"/>
      </w:pPr>
      <w:r>
        <w:t xml:space="preserve">Role and Responsibilities of Police Officers in Addis Ababa</w:t>
      </w:r>
    </w:p>
    <w:p>
      <w:pPr>
        <w:pStyle w:val="FirstParagraph"/>
      </w:pPr>
      <w:r>
        <w:t xml:space="preserve">Police officers in</w:t>
      </w:r>
      <w:r>
        <w:t xml:space="preserve"> </w:t>
      </w:r>
      <w:r>
        <w:rPr>
          <w:bCs/>
          <w:b/>
        </w:rPr>
        <w:t xml:space="preserve">Ethiopia Addis Ababa</w:t>
      </w:r>
      <w:r>
        <w:t xml:space="preserve"> </w:t>
      </w:r>
      <w:r>
        <w:t xml:space="preserve">are tasked with maintaining public safety, preventing crime, enforcing laws, and responding to emergencies. The city’s status as a political, economic, and cultural hub means that police must manage a wide range of issues—from petty crimes to high-profile protests. Research by the International Crisis Group (2019) notes that Addis Ababa’s police are often at the forefront of managing tensions arising from political dissent, ethnic conflicts, and urban poverty. Additionally, they play a critical role in traffic control, disaster response, and community engagement programs.</w:t>
      </w:r>
    </w:p>
    <w:p>
      <w:pPr>
        <w:pStyle w:val="BodyText"/>
      </w:pPr>
      <w:r>
        <w:t xml:space="preserve">A study by the Ethiopian Police Force itself (2020) emphasizes that police officers in Addis Ababa must balance strict law enforcement with community-oriented policing. This dual mandate reflects the city’s complex social fabric, where marginalized communities often distrust authorities while simultaneously relying on them for protection. The literature underscores the need for police to adapt their strategies to address both individual and systemic challenges.</w:t>
      </w:r>
    </w:p>
    <w:bookmarkEnd w:id="21"/>
    <w:bookmarkStart w:id="22" w:name="Xf7865f75637218cbd83f8d23f660e25b9d55719"/>
    <w:p>
      <w:pPr>
        <w:pStyle w:val="Heading2"/>
      </w:pPr>
      <w:r>
        <w:t xml:space="preserve">Challenges Faced by Police Officers in Addis Ababa</w:t>
      </w:r>
    </w:p>
    <w:p>
      <w:pPr>
        <w:pStyle w:val="FirstParagraph"/>
      </w:pPr>
      <w:r>
        <w:t xml:space="preserve">Literature highlights several persistent challenges faced by police officers in</w:t>
      </w:r>
      <w:r>
        <w:t xml:space="preserve"> </w:t>
      </w:r>
      <w:r>
        <w:rPr>
          <w:bCs/>
          <w:b/>
        </w:rPr>
        <w:t xml:space="preserve">Ethiopia Addis Ababa</w:t>
      </w:r>
      <w:r>
        <w:t xml:space="preserve">. First, **resource limitations** are a recurring theme. A report by the World Bank (2018) points out that underfunding has led to inadequate infrastructure, outdated technology, and insufficient training programs for officers. This scarcity of resources is compounded by the high crime rates in certain neighborhoods of Addis Ababa, where police often struggle to maintain visibility and control.</w:t>
      </w:r>
    </w:p>
    <w:p>
      <w:pPr>
        <w:pStyle w:val="BodyText"/>
      </w:pPr>
      <w:r>
        <w:t xml:space="preserve">Second, **corruption** remains a critical issue. Studies such as those by Tesfaye (2017) reveal that bribery and nepotism are common in policing practices, undermining public trust. In Addis Ababa, this is particularly problematic given the city’s role as a center for political activity and economic opportunity, which can incentivize illicit behaviors.</w:t>
      </w:r>
    </w:p>
    <w:p>
      <w:pPr>
        <w:pStyle w:val="BodyText"/>
      </w:pPr>
      <w:r>
        <w:t xml:space="preserve">Third, **community relations** pose a significant challenge. Research by the Ethiopian Human Rights Commission (2021) indicates that many residents perceive police officers in Addis Ababa as unresponsive or biased. This perception is exacerbated by incidents of excessive use of force during protests or crackdowns on dissenting groups. The literature suggests that fostering trust through transparency and community engagement is essential for effective policing.</w:t>
      </w:r>
    </w:p>
    <w:bookmarkEnd w:id="22"/>
    <w:bookmarkStart w:id="23" w:name="X11e2132d64119798bd5bdd1aa18fea774020a8a"/>
    <w:p>
      <w:pPr>
        <w:pStyle w:val="Heading2"/>
      </w:pPr>
      <w:r>
        <w:t xml:space="preserve">Training and Reforms in Ethiopian Policing</w:t>
      </w:r>
    </w:p>
    <w:p>
      <w:pPr>
        <w:pStyle w:val="FirstParagraph"/>
      </w:pPr>
      <w:r>
        <w:t xml:space="preserve">In response to these challenges, the Ethiopian government has initiated reforms aimed at modernizing the police force. A 2019 study by Addis Ababa University highlights that training programs now emphasize human rights, conflict resolution, and digital crime investigation. However, critics argue that these efforts are unevenly implemented across regions and lack long-term sustainability (Abera &amp; Gebremedhin, 2021).</w:t>
      </w:r>
    </w:p>
    <w:p>
      <w:pPr>
        <w:pStyle w:val="BodyText"/>
      </w:pPr>
      <w:r>
        <w:t xml:space="preserve">The integration of technology is another area of focus. The Ethiopian Police Force has introduced mobile applications for reporting crimes and tracking incidents in real-time. However, as noted by the International Telecommunication Union (2020), access to such tools remains limited due to infrastructure gaps and low digital literacy among officers in Addis Ababa.</w:t>
      </w:r>
    </w:p>
    <w:bookmarkEnd w:id="23"/>
    <w:bookmarkStart w:id="24" w:name="X01de7f871d6806042d6b07bb311aba155b13d34"/>
    <w:p>
      <w:pPr>
        <w:pStyle w:val="Heading2"/>
      </w:pPr>
      <w:r>
        <w:t xml:space="preserve">Comparative Perspectives and Global Trends</w:t>
      </w:r>
    </w:p>
    <w:p>
      <w:pPr>
        <w:pStyle w:val="FirstParagraph"/>
      </w:pPr>
      <w:r>
        <w:t xml:space="preserve">Literature on global policing trends provides useful insights for understanding</w:t>
      </w:r>
      <w:r>
        <w:t xml:space="preserve"> </w:t>
      </w:r>
      <w:r>
        <w:rPr>
          <w:bCs/>
          <w:b/>
        </w:rPr>
        <w:t xml:space="preserve">Ethiopia Addis Ababa</w:t>
      </w:r>
      <w:r>
        <w:t xml:space="preserve">. For example, community-oriented policing models from countries like South Africa and Kenya have been cited as potential frameworks for improving trust between police and residents in Ethiopia (Nkosi &amp; Mokwena, 2018). However, local adaptations are necessary due to differences in cultural context and political systems.</w:t>
      </w:r>
    </w:p>
    <w:p>
      <w:pPr>
        <w:pStyle w:val="BodyText"/>
      </w:pPr>
      <w:r>
        <w:t xml:space="preserve">Moreover, the role of international organizations such as the United Nations and African Union in supporting police reform in Ethiopia has been documented. These agencies have provided training on human rights compliance and forensic science, addressing gaps that hinder effective law enforcement in Addis Ababa (UNDP, 2021).</w:t>
      </w:r>
    </w:p>
    <w:bookmarkEnd w:id="24"/>
    <w:bookmarkStart w:id="25" w:name="conclusion"/>
    <w:p>
      <w:pPr>
        <w:pStyle w:val="Heading2"/>
      </w:pPr>
      <w:r>
        <w:t xml:space="preserve">Conclusion</w:t>
      </w:r>
    </w:p>
    <w:p>
      <w:pPr>
        <w:pStyle w:val="FirstParagraph"/>
      </w:pPr>
      <w:r>
        <w:t xml:space="preserve">The literature reviewed here underscores the critical yet complex role of police officers in</w:t>
      </w:r>
      <w:r>
        <w:t xml:space="preserve"> </w:t>
      </w:r>
      <w:r>
        <w:rPr>
          <w:bCs/>
          <w:b/>
        </w:rPr>
        <w:t xml:space="preserve">Ethiopia Addis Ababa</w:t>
      </w:r>
      <w:r>
        <w:t xml:space="preserve">. Their work is shaped by historical legacies, contemporary urban challenges, and global trends in policing. While significant progress has been made through reforms and training initiatives, persistent issues such as resource constraints, corruption, and community distrust remain barriers to effective law enforcement. Future research should explore localized solutions tailored to the unique needs of Addis Ababa’s diverse populations. By addressing these challenges holistically, police officers can better serve as protectors of public safety and pillars of justice in Ethiopia’s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Ethiopia Addis Ababa</dc:title>
  <dc:creator/>
  <cp:keywords/>
  <dcterms:created xsi:type="dcterms:W3CDTF">2026-07-24T14:41:52Z</dcterms:created>
  <dcterms:modified xsi:type="dcterms:W3CDTF">2026-07-24T14:41:52Z</dcterms:modified>
</cp:coreProperties>
</file>

<file path=docProps/custom.xml><?xml version="1.0" encoding="utf-8"?>
<Properties xmlns="http://schemas.openxmlformats.org/officeDocument/2006/custom-properties" xmlns:vt="http://schemas.openxmlformats.org/officeDocument/2006/docPropsVTypes"/>
</file>