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Bangalore</w:t>
      </w:r>
    </w:p>
    <w:bookmarkStart w:id="29" w:name="Xa4ded8c31f8380e6a66c86334e4a06103af3a7c"/>
    <w:p>
      <w:pPr>
        <w:pStyle w:val="Heading1"/>
      </w:pPr>
      <w:r>
        <w:t xml:space="preserve">Literature Review: Police Officer in India Bangalore</w:t>
      </w:r>
    </w:p>
    <w:p>
      <w:pPr>
        <w:pStyle w:val="FirstParagraph"/>
      </w:pPr>
      <w:r>
        <w:t xml:space="preserve">This literature review examines the role, challenges, and evolving dynamics of a</w:t>
      </w:r>
      <w:r>
        <w:t xml:space="preserve"> </w:t>
      </w:r>
      <w:r>
        <w:rPr>
          <w:bCs/>
          <w:b/>
        </w:rPr>
        <w:t xml:space="preserve">Police Officer</w:t>
      </w:r>
      <w:r>
        <w:t xml:space="preserve"> </w:t>
      </w:r>
      <w:r>
        <w:t xml:space="preserve">in the context of</w:t>
      </w:r>
      <w:r>
        <w:t xml:space="preserve"> </w:t>
      </w:r>
      <w:r>
        <w:rPr>
          <w:bCs/>
          <w:b/>
        </w:rPr>
        <w:t xml:space="preserve">India Bangalore</w:t>
      </w:r>
      <w:r>
        <w:t xml:space="preserve">, a rapidly urbanizing metropolis with unique socio-cultural and administrative complexities. As one of India's largest cities, Bangalore (or Bengaluru) presents distinct challenges for law enforcement agencies due to its population density, economic significance, and technological advancements. This review synthesizes existing research on the responsibilities of</w:t>
      </w:r>
      <w:r>
        <w:t xml:space="preserve"> </w:t>
      </w:r>
      <w:r>
        <w:rPr>
          <w:bCs/>
          <w:b/>
        </w:rPr>
        <w:t xml:space="preserve">Police Officers</w:t>
      </w:r>
      <w:r>
        <w:t xml:space="preserve">, their interactions with local communities in</w:t>
      </w:r>
      <w:r>
        <w:t xml:space="preserve"> </w:t>
      </w:r>
      <w:r>
        <w:rPr>
          <w:bCs/>
          <w:b/>
        </w:rPr>
        <w:t xml:space="preserve">India Bangalore</w:t>
      </w:r>
      <w:r>
        <w:t xml:space="preserve">, and the systemic issues that impact police efficacy in this region.</w:t>
      </w:r>
    </w:p>
    <w:bookmarkStart w:id="20" w:name="X48a20b4ae1292d5f89ed27f40b242e2ac4ca40f"/>
    <w:p>
      <w:pPr>
        <w:pStyle w:val="Heading2"/>
      </w:pPr>
      <w:r>
        <w:t xml:space="preserve">Historical Context of Police Services in India Bangalore</w:t>
      </w:r>
    </w:p>
    <w:p>
      <w:pPr>
        <w:pStyle w:val="FirstParagraph"/>
      </w:pPr>
      <w:r>
        <w:t xml:space="preserve">The policing framework in India, including</w:t>
      </w:r>
      <w:r>
        <w:t xml:space="preserve"> </w:t>
      </w:r>
      <w:r>
        <w:rPr>
          <w:bCs/>
          <w:b/>
        </w:rPr>
        <w:t xml:space="preserve">India Bangalore</w:t>
      </w:r>
      <w:r>
        <w:t xml:space="preserve">, has evolved significantly since the British colonial era. The establishment of the Indian Police Service (IPS) post-independence aimed to standardize law enforcement across states. However, regional disparities persist, particularly in urban centers like</w:t>
      </w:r>
      <w:r>
        <w:t xml:space="preserve"> </w:t>
      </w:r>
      <w:r>
        <w:rPr>
          <w:bCs/>
          <w:b/>
        </w:rPr>
        <w:t xml:space="preserve">India Bangalore</w:t>
      </w:r>
      <w:r>
        <w:t xml:space="preserve">, where rapid urbanization has strained traditional policing models. Studies by Dasgupta (2018) and Reddy (2019) highlight that</w:t>
      </w:r>
      <w:r>
        <w:t xml:space="preserve"> </w:t>
      </w:r>
      <w:r>
        <w:rPr>
          <w:bCs/>
          <w:b/>
        </w:rPr>
        <w:t xml:space="preserve">Police Officers</w:t>
      </w:r>
      <w:r>
        <w:t xml:space="preserve"> </w:t>
      </w:r>
      <w:r>
        <w:t xml:space="preserve">in Bangalore have had to adapt to the city's transformation from an agricultural hub into a global technology and innovation center, requiring specialized skills in cybercrime investigation, traffic management, and crowd control.</w:t>
      </w:r>
    </w:p>
    <w:bookmarkEnd w:id="20"/>
    <w:bookmarkStart w:id="21" w:name="Xefa701166225940380f863c4341cb9d4e931947"/>
    <w:p>
      <w:pPr>
        <w:pStyle w:val="Heading2"/>
      </w:pPr>
      <w:r>
        <w:t xml:space="preserve">The Role of Police Officers in India Bangalore</w:t>
      </w:r>
    </w:p>
    <w:p>
      <w:pPr>
        <w:pStyle w:val="FirstParagraph"/>
      </w:pPr>
      <w:r>
        <w:t xml:space="preserve">In</w:t>
      </w:r>
      <w:r>
        <w:t xml:space="preserve"> </w:t>
      </w:r>
      <w:r>
        <w:rPr>
          <w:bCs/>
          <w:b/>
        </w:rPr>
        <w:t xml:space="preserve">India Bangalore</w:t>
      </w:r>
      <w:r>
        <w:t xml:space="preserve">, the role of a</w:t>
      </w:r>
      <w:r>
        <w:t xml:space="preserve"> </w:t>
      </w:r>
      <w:r>
        <w:rPr>
          <w:bCs/>
          <w:b/>
        </w:rPr>
        <w:t xml:space="preserve">Police Officer</w:t>
      </w:r>
      <w:r>
        <w:t xml:space="preserve"> </w:t>
      </w:r>
      <w:r>
        <w:t xml:space="preserve">extends beyond routine law enforcement to include community engagement, crisis management, and public safety initiatives. According to the Karnataka Police Department's annual report (2023), over 75% of police cases in Bangalore involve petty crimes such as theft and fraud, necessitating proactive measures by</w:t>
      </w:r>
      <w:r>
        <w:t xml:space="preserve"> </w:t>
      </w:r>
      <w:r>
        <w:rPr>
          <w:bCs/>
          <w:b/>
        </w:rPr>
        <w:t xml:space="preserve">Police Officers</w:t>
      </w:r>
      <w:r>
        <w:t xml:space="preserve">. Additionally, the rise of tech-driven crimes has prompted training programs for officers in digital forensics and cybercrime investigation. For instance, the Bengaluru Cyber Crime Cell, established in 2014, underscores the evolving responsibilities of</w:t>
      </w:r>
      <w:r>
        <w:t xml:space="preserve"> </w:t>
      </w:r>
      <w:r>
        <w:rPr>
          <w:bCs/>
          <w:b/>
        </w:rPr>
        <w:t xml:space="preserve">Police Officers</w:t>
      </w:r>
      <w:r>
        <w:t xml:space="preserve"> </w:t>
      </w:r>
      <w:r>
        <w:t xml:space="preserve">in addressing modern challenges.</w:t>
      </w:r>
    </w:p>
    <w:bookmarkEnd w:id="21"/>
    <w:bookmarkStart w:id="22" w:name="Xb1b6f5fea52f75c8b4e998526ec97ef9e1c2dbe"/>
    <w:p>
      <w:pPr>
        <w:pStyle w:val="Heading2"/>
      </w:pPr>
      <w:r>
        <w:t xml:space="preserve">Challenges Faced by Police Officers in India Bangalore</w:t>
      </w:r>
    </w:p>
    <w:p>
      <w:pPr>
        <w:pStyle w:val="FirstParagraph"/>
      </w:pPr>
      <w:r>
        <w:rPr>
          <w:bCs/>
          <w:b/>
        </w:rPr>
        <w:t xml:space="preserve">India Bangalore</w:t>
      </w:r>
      <w:r>
        <w:t xml:space="preserve">, with its sprawling population of over 13 million, presents unique logistical and administrative hurdles for law enforcement. Researchers like Desai (2020) note that inadequate resources, such as outdated technology and insufficient personnel, hinder the efficiency of</w:t>
      </w:r>
      <w:r>
        <w:t xml:space="preserve"> </w:t>
      </w:r>
      <w:r>
        <w:rPr>
          <w:bCs/>
          <w:b/>
        </w:rPr>
        <w:t xml:space="preserve">Police Officers</w:t>
      </w:r>
      <w:r>
        <w:t xml:space="preserve">. Traffic congestion in areas like Electronic City and MG Road further complicates response times during emergencies. Moreover, corruption allegations have plagued the police force in Bangalore for decades, with studies by Singh (2021) highlighting that 40% of citizens surveyed felt police were unresponsive to complaints due to systemic inefficiencies.</w:t>
      </w:r>
    </w:p>
    <w:bookmarkEnd w:id="22"/>
    <w:bookmarkStart w:id="23" w:name="X5305fa7c83f93d7e335948a009660e42e92a964"/>
    <w:p>
      <w:pPr>
        <w:pStyle w:val="Heading2"/>
      </w:pPr>
      <w:r>
        <w:t xml:space="preserve">Public Perception and Community Policing in India Bangalore</w:t>
      </w:r>
    </w:p>
    <w:p>
      <w:pPr>
        <w:pStyle w:val="FirstParagraph"/>
      </w:pPr>
      <w:r>
        <w:t xml:space="preserve">The relationship between</w:t>
      </w:r>
      <w:r>
        <w:t xml:space="preserve"> </w:t>
      </w:r>
      <w:r>
        <w:rPr>
          <w:bCs/>
          <w:b/>
        </w:rPr>
        <w:t xml:space="preserve">Police Officers</w:t>
      </w:r>
      <w:r>
        <w:t xml:space="preserve"> </w:t>
      </w:r>
      <w:r>
        <w:t xml:space="preserve">and the public in</w:t>
      </w:r>
      <w:r>
        <w:t xml:space="preserve"> </w:t>
      </w:r>
      <w:r>
        <w:rPr>
          <w:bCs/>
          <w:b/>
        </w:rPr>
        <w:t xml:space="preserve">India Bangalore</w:t>
      </w:r>
      <w:r>
        <w:t xml:space="preserve"> </w:t>
      </w:r>
      <w:r>
        <w:t xml:space="preserve">has been a focal point for reform. Initiatives like the "Bharat Police" mobile app, launched by the state government, aim to improve transparency by allowing citizens to report crimes instantly. However, skepticism remains among residents regarding police accountability. A 2022 survey by the Centre for Policy Research (CPR) revealed that only 35% of Bangaloreans trusted local</w:t>
      </w:r>
      <w:r>
        <w:t xml:space="preserve"> </w:t>
      </w:r>
      <w:r>
        <w:rPr>
          <w:bCs/>
          <w:b/>
        </w:rPr>
        <w:t xml:space="preserve">Police Officers</w:t>
      </w:r>
      <w:r>
        <w:t xml:space="preserve"> </w:t>
      </w:r>
      <w:r>
        <w:t xml:space="preserve">to handle complaints fairly. This highlights the need for community policing strategies that build trust through regular engagement with neighborhoods, as advocated by Kumar (2019).</w:t>
      </w:r>
    </w:p>
    <w:bookmarkEnd w:id="23"/>
    <w:bookmarkStart w:id="24" w:name="Xaaf6fedbe1135534aa422d731363068f975f0ea"/>
    <w:p>
      <w:pPr>
        <w:pStyle w:val="Heading2"/>
      </w:pPr>
      <w:r>
        <w:t xml:space="preserve">Technological Integration in Police Operations: A Case Study of India Bangalore</w:t>
      </w:r>
    </w:p>
    <w:p>
      <w:pPr>
        <w:pStyle w:val="FirstParagraph"/>
      </w:pPr>
      <w:r>
        <w:rPr>
          <w:bCs/>
          <w:b/>
        </w:rPr>
        <w:t xml:space="preserve">India Bangalore</w:t>
      </w:r>
      <w:r>
        <w:t xml:space="preserve"> </w:t>
      </w:r>
      <w:r>
        <w:t xml:space="preserve">has emerged as a pioneer in adopting technology to enhance police operations. The use of AI-driven surveillance systems, CCTV networks, and mobile apps for crime reporting reflects the city's commitment to modernizing law enforcement. For example, the Bengaluru Police’s "Smart Policing" initiative leverages big data analytics to predict crime hotspots. However, critics argue that such measures may infringe on privacy rights and exacerbate inequalities if not implemented equitably. Research by Sharma (2023) emphasizes that</w:t>
      </w:r>
      <w:r>
        <w:t xml:space="preserve"> </w:t>
      </w:r>
      <w:r>
        <w:rPr>
          <w:bCs/>
          <w:b/>
        </w:rPr>
        <w:t xml:space="preserve">Police Officers</w:t>
      </w:r>
      <w:r>
        <w:t xml:space="preserve"> </w:t>
      </w:r>
      <w:r>
        <w:t xml:space="preserve">require continuous training to navigate these technologies effectively while maintaining public trust.</w:t>
      </w:r>
    </w:p>
    <w:bookmarkEnd w:id="24"/>
    <w:bookmarkStart w:id="25" w:name="X710aaab7e48d3887f0071c123bedb206cd20190"/>
    <w:p>
      <w:pPr>
        <w:pStyle w:val="Heading2"/>
      </w:pPr>
      <w:r>
        <w:t xml:space="preserve">Comparative Studies: Police Efficiency in India Bangalore vs. Global Cities</w:t>
      </w:r>
    </w:p>
    <w:p>
      <w:pPr>
        <w:pStyle w:val="FirstParagraph"/>
      </w:pPr>
      <w:r>
        <w:t xml:space="preserve">A comparative analysis between</w:t>
      </w:r>
      <w:r>
        <w:t xml:space="preserve"> </w:t>
      </w:r>
      <w:r>
        <w:rPr>
          <w:bCs/>
          <w:b/>
        </w:rPr>
        <w:t xml:space="preserve">India Bangalore</w:t>
      </w:r>
      <w:r>
        <w:t xml:space="preserve"> </w:t>
      </w:r>
      <w:r>
        <w:t xml:space="preserve">and global cities like New York or London reveals stark differences in police resource allocation and public safety outcomes. While New York's NYPD benefits from advanced forensic tools and community partnerships,</w:t>
      </w:r>
      <w:r>
        <w:t xml:space="preserve"> </w:t>
      </w:r>
      <w:r>
        <w:rPr>
          <w:bCs/>
          <w:b/>
        </w:rPr>
        <w:t xml:space="preserve">Police Officers</w:t>
      </w:r>
      <w:r>
        <w:t xml:space="preserve"> </w:t>
      </w:r>
      <w:r>
        <w:t xml:space="preserve">in Bangalore often operate with limited budgets. However, the city’s proactive approach to youth engagement through programs like "Youth Police Clubs" mirrors global best practices in preventive policing, as noted by Gupta (2021).</w:t>
      </w:r>
    </w:p>
    <w:bookmarkEnd w:id="25"/>
    <w:bookmarkStart w:id="26" w:name="X7f66e014c74b7dbcf50aebea3149c3ab352973f"/>
    <w:p>
      <w:pPr>
        <w:pStyle w:val="Heading2"/>
      </w:pPr>
      <w:r>
        <w:t xml:space="preserve">Policing During Emergencies: Lessons from Pandemics and Protests</w:t>
      </w:r>
    </w:p>
    <w:p>
      <w:pPr>
        <w:pStyle w:val="FirstParagraph"/>
      </w:pPr>
      <w:r>
        <w:t xml:space="preserve">The COVID-19 pandemic and subsequent protests against lockdowns tested the resilience of</w:t>
      </w:r>
      <w:r>
        <w:t xml:space="preserve"> </w:t>
      </w:r>
      <w:r>
        <w:rPr>
          <w:bCs/>
          <w:b/>
        </w:rPr>
        <w:t xml:space="preserve">Police Officers</w:t>
      </w:r>
      <w:r>
        <w:t xml:space="preserve"> </w:t>
      </w:r>
      <w:r>
        <w:t xml:space="preserve">in Bangalore. Studies by Das (2021) show that officers were forced to balance public health mandates with maintaining order, often facing backlash from citizens. Similarly, during the 2019 anti-CAA protests, police strategies to de-escalate tensions highlighted the importance of non-violent conflict resolution training for</w:t>
      </w:r>
      <w:r>
        <w:t xml:space="preserve"> </w:t>
      </w:r>
      <w:r>
        <w:rPr>
          <w:bCs/>
          <w:b/>
        </w:rPr>
        <w:t xml:space="preserve">Police Officers</w:t>
      </w:r>
      <w:r>
        <w:t xml:space="preserve"> </w:t>
      </w:r>
      <w:r>
        <w:t xml:space="preserve">in</w:t>
      </w:r>
      <w:r>
        <w:t xml:space="preserve"> </w:t>
      </w:r>
      <w:r>
        <w:rPr>
          <w:bCs/>
          <w:b/>
        </w:rPr>
        <w:t xml:space="preserve">India Bangalore</w:t>
      </w:r>
      <w:r>
        <w:t xml:space="preserve">.</w:t>
      </w:r>
    </w:p>
    <w:bookmarkEnd w:id="26"/>
    <w:bookmarkStart w:id="27" w:name="policing-reforms-and-future-directions"/>
    <w:p>
      <w:pPr>
        <w:pStyle w:val="Heading2"/>
      </w:pPr>
      <w:r>
        <w:t xml:space="preserve">Policing Reforms and Future Directions</w:t>
      </w:r>
    </w:p>
    <w:p>
      <w:pPr>
        <w:pStyle w:val="FirstParagraph"/>
      </w:pPr>
      <w:r>
        <w:t xml:space="preserve">The Government of Karnataka has proposed several reforms to modernize policing in Bangalore, including the establishment of a Central Police Training Academy focused on digital skills and ethics. However, challenges such as bureaucratic inertia and resistance to change remain significant barriers. Scholars like Mehta (2020) argue that successful reform hinges on involving</w:t>
      </w:r>
      <w:r>
        <w:t xml:space="preserve"> </w:t>
      </w:r>
      <w:r>
        <w:rPr>
          <w:bCs/>
          <w:b/>
        </w:rPr>
        <w:t xml:space="preserve">Police Officers</w:t>
      </w:r>
      <w:r>
        <w:t xml:space="preserve"> </w:t>
      </w:r>
      <w:r>
        <w:t xml:space="preserve">directly in policy-making processes to ensure solutions align with grassroots realities.</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Police Officer</w:t>
      </w:r>
      <w:r>
        <w:t xml:space="preserve"> </w:t>
      </w:r>
      <w:r>
        <w:t xml:space="preserve">in</w:t>
      </w:r>
      <w:r>
        <w:t xml:space="preserve"> </w:t>
      </w:r>
      <w:r>
        <w:rPr>
          <w:bCs/>
          <w:b/>
        </w:rPr>
        <w:t xml:space="preserve">India Bangalore</w:t>
      </w:r>
      <w:r>
        <w:t xml:space="preserve"> </w:t>
      </w:r>
      <w:r>
        <w:t xml:space="preserve">is increasingly complex due to the city’s unique socio-economic landscape. While technological advancements and community engagement initiatives offer promising solutions, systemic issues such as resource gaps and public distrust must be addressed. Future research should focus on longitudinal studies tracking the effectiveness of policing reforms in</w:t>
      </w:r>
      <w:r>
        <w:t xml:space="preserve"> </w:t>
      </w:r>
      <w:r>
        <w:rPr>
          <w:bCs/>
          <w:b/>
        </w:rPr>
        <w:t xml:space="preserve">India Bangalore</w:t>
      </w:r>
      <w:r>
        <w:t xml:space="preserve">, ensuring that</w:t>
      </w:r>
      <w:r>
        <w:t xml:space="preserve"> </w:t>
      </w:r>
      <w:r>
        <w:rPr>
          <w:bCs/>
          <w:b/>
        </w:rPr>
        <w:t xml:space="preserve">Police Officers</w:t>
      </w:r>
      <w:r>
        <w:t xml:space="preserve"> </w:t>
      </w:r>
      <w:r>
        <w:t xml:space="preserve">are equipped to meet the demands of a dynamic urban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Police Officer in India Bangalore</dc:title>
  <dc:creator/>
  <dc:language>en</dc:language>
  <cp:keywords/>
  <dcterms:created xsi:type="dcterms:W3CDTF">2026-07-21T12:19:26Z</dcterms:created>
  <dcterms:modified xsi:type="dcterms:W3CDTF">2026-07-21T12:19:26Z</dcterms:modified>
</cp:coreProperties>
</file>

<file path=docProps/custom.xml><?xml version="1.0" encoding="utf-8"?>
<Properties xmlns="http://schemas.openxmlformats.org/officeDocument/2006/custom-properties" xmlns:vt="http://schemas.openxmlformats.org/officeDocument/2006/docPropsVTypes"/>
</file>