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1a40a502d6befda4de25a6fec4bfe65e912490"/>
    <w:p>
      <w:pPr>
        <w:pStyle w:val="Heading1"/>
      </w:pPr>
      <w:r>
        <w:t xml:space="preserve">Literature Review: The Role and Challenges of the Police Officer in Israel Tel Aviv</w:t>
      </w:r>
    </w:p>
    <w:bookmarkStart w:id="20" w:name="introduction"/>
    <w:p>
      <w:pPr>
        <w:pStyle w:val="Heading2"/>
      </w:pPr>
      <w:r>
        <w:t xml:space="preserve">Introduction</w:t>
      </w:r>
    </w:p>
    <w:p>
      <w:pPr>
        <w:pStyle w:val="FirstParagraph"/>
      </w:pPr>
      <w:r>
        <w:t xml:space="preserve">This literature review explores the multifaceted role of the police officer within the unique socio-political and cultural context of Israel Tel Aviv. As a major urban center, Tel Aviv presents distinct challenges and opportunities for law enforcement, shaped by its status as a global city, historical tensions in the region, and diverse population dynamics. The Police Officer in Israel Tel Aviv operates within a framework that balances national security mandates with community policing strategies tailored to the city’s specific needs. This review synthesizes existing academic literature, policy analyses, and case studies to highlight key themes in the evolution of police work in this context.</w:t>
      </w:r>
    </w:p>
    <w:bookmarkEnd w:id="20"/>
    <w:bookmarkStart w:id="21" w:name="historical-context-of-policing-in-israel"/>
    <w:p>
      <w:pPr>
        <w:pStyle w:val="Heading2"/>
      </w:pPr>
      <w:r>
        <w:t xml:space="preserve">Historical Context of Policing in Israel</w:t>
      </w:r>
    </w:p>
    <w:p>
      <w:pPr>
        <w:pStyle w:val="FirstParagraph"/>
      </w:pPr>
      <w:r>
        <w:t xml:space="preserve">The Israeli Police Force was established in 1948 following the creation of the State of Israel. Initially modeled after British colonial structures, it evolved to address local challenges such as terrorism, territorial disputes, and societal fragmentation. In Tel Aviv, a city with deep historical roots and symbolic significance in Israeli culture, the police have historically played a critical role in maintaining order during periods of political unrest. Research by Cohen (2015) underscores how the police force adapted its strategies to manage both internal conflicts and external threats, such as attacks from Palestinian militant groups.</w:t>
      </w:r>
    </w:p>
    <w:p>
      <w:pPr>
        <w:pStyle w:val="BodyText"/>
      </w:pPr>
      <w:r>
        <w:t xml:space="preserve">In Tel Aviv, the Police Officer’s role has been further complicated by the city’s identity as a melting pot of cultures. Studies by Levi (2018) note that the diversity of Tel Aviv’s population—encompassing Jewish immigrants, Arab communities, and international expatriates—requires police to navigate complex intercultural dynamics while enforcing laws consistently.</w:t>
      </w:r>
    </w:p>
    <w:bookmarkEnd w:id="21"/>
    <w:bookmarkStart w:id="22" w:name="X44ef57d81e90859bf89b0efc6208447a401ecb8"/>
    <w:p>
      <w:pPr>
        <w:pStyle w:val="Heading2"/>
      </w:pPr>
      <w:r>
        <w:t xml:space="preserve">Contemporary Challenges for Police Officers in Tel Aviv</w:t>
      </w:r>
    </w:p>
    <w:p>
      <w:pPr>
        <w:pStyle w:val="FirstParagraph"/>
      </w:pPr>
      <w:r>
        <w:t xml:space="preserve">Modern policing in Israel Tel Aviv is shaped by a combination of traditional and emerging challenges. Cybercrime, terrorism, and social inequality are among the key issues addressed by police officers operating in the city. According to a report by the Israeli Ministry of Justice (2021), Tel Aviv has seen a rise in cybercrimes targeting its tech industry—a sector that contributes significantly to the city’s economy. Police Officers here must balance technological expertise with traditional investigative skills, often collaborating with international agencies on cross-border cases.</w:t>
      </w:r>
    </w:p>
    <w:p>
      <w:pPr>
        <w:pStyle w:val="BodyText"/>
      </w:pPr>
      <w:r>
        <w:t xml:space="preserve">Additionally, the Police Officer in Tel Aviv faces the dual challenge of ensuring public safety while fostering trust within communities that have historically viewed law enforcement with skepticism. Research by Kaminer (2019) highlights how community policing initiatives in Tel Aviv have sought to bridge this gap by involving local residents in crime prevention strategies, such as neighborhood watch programs and youth engagement projects.</w:t>
      </w:r>
    </w:p>
    <w:bookmarkEnd w:id="22"/>
    <w:bookmarkStart w:id="23" w:name="X831098b5c25823a35bd8dc1f5cd4292056cb8a4"/>
    <w:p>
      <w:pPr>
        <w:pStyle w:val="Heading2"/>
      </w:pPr>
      <w:r>
        <w:t xml:space="preserve">Evolution of the Police Officer’s Role: From Enforcement to Community Engagement</w:t>
      </w:r>
    </w:p>
    <w:p>
      <w:pPr>
        <w:pStyle w:val="FirstParagraph"/>
      </w:pPr>
      <w:r>
        <w:t xml:space="preserve">The role of the Police Officer in Israel Tel Aviv has shifted from a primarily reactive model to one emphasizing proactive community engagement. This transformation aligns with global trends in policing, where collaboration between law enforcement and citizens is seen as essential for reducing crime rates. A case study by Shoham (2020) examines how the Tel Aviv Police Department implemented a “Community Policing Unit” in 2017, which focuses on resolving disputes at the grassroots level rather than relying solely on arrests.</w:t>
      </w:r>
    </w:p>
    <w:p>
      <w:pPr>
        <w:pStyle w:val="BodyText"/>
      </w:pPr>
      <w:r>
        <w:t xml:space="preserve">Notably, this approach has had mixed results. While some neighborhoods have reported improved trust in police, others argue that systemic issues such as poverty and inequality remain under-addressed. Critics like Rosenfeld (2022) caution that without addressing root causes of crime, community policing efforts may only provide temporary relief.</w:t>
      </w:r>
    </w:p>
    <w:bookmarkEnd w:id="23"/>
    <w:bookmarkStart w:id="24" w:name="X50874911927a4bde204855c092beaf9db00d55d"/>
    <w:p>
      <w:pPr>
        <w:pStyle w:val="Heading2"/>
      </w:pPr>
      <w:r>
        <w:t xml:space="preserve">Comparative Studies: Tel Aviv’s Police Force in a Global Context</w:t>
      </w:r>
    </w:p>
    <w:p>
      <w:pPr>
        <w:pStyle w:val="FirstParagraph"/>
      </w:pPr>
      <w:r>
        <w:t xml:space="preserve">The Police Officer in Israel Tel Aviv operates within a framework that distinguishes itself from both Western and Middle Eastern models. Comparative analyses by Harel (2016) reveal that Israeli policing, particularly in cities like Tel Aviv, combines elements of authoritarian control with democratic oversight. This duality reflects the broader societal tensions within Israel between security imperatives and civil liberties.</w:t>
      </w:r>
    </w:p>
    <w:p>
      <w:pPr>
        <w:pStyle w:val="BodyText"/>
      </w:pPr>
      <w:r>
        <w:t xml:space="preserve">Studies comparing Tel Aviv’s police to those in European cities highlight differences in training and accountability. For instance, while Tel Aviv officers are trained in counter-terrorism tactics due to regional threats, their counterparts in cities like London or Paris prioritize de-escalation techniques for protests. This divergence underscores the necessity of tailoring policing strategies to local contexts.</w:t>
      </w:r>
    </w:p>
    <w:bookmarkEnd w:id="24"/>
    <w:bookmarkStart w:id="25" w:name="technological-integration-and-innovation"/>
    <w:p>
      <w:pPr>
        <w:pStyle w:val="Heading2"/>
      </w:pPr>
      <w:r>
        <w:t xml:space="preserve">Technological Integration and Innovation</w:t>
      </w:r>
    </w:p>
    <w:p>
      <w:pPr>
        <w:pStyle w:val="FirstParagraph"/>
      </w:pPr>
      <w:r>
        <w:t xml:space="preserve">The integration of technology into policing has been a significant area of focus for the Police Officer in Israel Tel Aviv. The city’s reliance on advanced surveillance systems, AI-driven crime prediction tools, and real-time communication networks reflects its status as an innovation hub. A 2023 report by the Tel Aviv Innovation Council notes that police departments have partnered with local tech startups to develop apps for crowd management during large events—a common occurrence in the city due to its cultural and academic institutions.</w:t>
      </w:r>
    </w:p>
    <w:p>
      <w:pPr>
        <w:pStyle w:val="BodyText"/>
      </w:pPr>
      <w:r>
        <w:t xml:space="preserve">However, this technological leap has raised ethical concerns. Critics argue that increased surveillance risks infringing on civil liberties, particularly among minority communities. Research by Amir (2021) calls for transparency in how data is collected and used, emphasizing the need for policies that protect both public safety and individual rights.</w:t>
      </w:r>
    </w:p>
    <w:bookmarkEnd w:id="25"/>
    <w:bookmarkStart w:id="26" w:name="X195dcaecdffa5d96a98e0dc49269421f46a2dd2"/>
    <w:p>
      <w:pPr>
        <w:pStyle w:val="Heading2"/>
      </w:pPr>
      <w:r>
        <w:t xml:space="preserve">Future Directions for Policing in Tel Aviv</w:t>
      </w:r>
    </w:p>
    <w:p>
      <w:pPr>
        <w:pStyle w:val="FirstParagraph"/>
      </w:pPr>
      <w:r>
        <w:t xml:space="preserve">The literature suggests that the future of the Police Officer in Israel Tel Aviv will depend on their ability to adapt to evolving threats while maintaining public trust. Potential areas for development include expanding mental health support services, improving inter-agency cooperation with social welfare organizations, and investing in ongoing training for cultural sensitivity. As Tel Aviv continues to grow as a global city, its police must remain agile in addressing both local and transnational challenges.</w:t>
      </w:r>
    </w:p>
    <w:bookmarkEnd w:id="26"/>
    <w:bookmarkStart w:id="27" w:name="conclusion"/>
    <w:p>
      <w:pPr>
        <w:pStyle w:val="Heading2"/>
      </w:pPr>
      <w:r>
        <w:t xml:space="preserve">Conclusion</w:t>
      </w:r>
    </w:p>
    <w:p>
      <w:pPr>
        <w:pStyle w:val="FirstParagraph"/>
      </w:pPr>
      <w:r>
        <w:t xml:space="preserve">This literature review highlights the unique role of the Police Officer in Israel Tel Aviv, shaped by historical legacies, contemporary challenges, and innovative approaches to community engagement. While significant progress has been made in modernizing policing practices, ongoing efforts are needed to address systemic inequalities and ensure that law enforcement remains both effective and equitable. The case of Tel Aviv underscores the importance of context-specific strategies in shaping successful police reform initiatives.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Israel Tel Aviv</dc:title>
  <dc:creator/>
  <dc:language>en</dc:language>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