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5" w:name="X33ee212aebe0540c437bba88c2f9daf3c1fc59e"/>
    <w:p>
      <w:pPr>
        <w:pStyle w:val="Heading1"/>
      </w:pPr>
      <w:r>
        <w:t xml:space="preserve">Literature Review: The Role of the Police Officer in Kazakhstan Almaty</w:t>
      </w:r>
    </w:p>
    <w:p>
      <w:pPr>
        <w:pStyle w:val="FirstParagraph"/>
      </w:pPr>
      <w:r>
        <w:rPr>
          <w:bCs/>
          <w:b/>
        </w:rPr>
        <w:t xml:space="preserve">Literature Review</w:t>
      </w:r>
      <w:r>
        <w:t xml:space="preserve"> </w:t>
      </w:r>
      <w:r>
        <w:t xml:space="preserve">provides a critical synthesis of existing research on a specific topic, and this document focuses on the role, challenges, and evolution of the</w:t>
      </w:r>
      <w:r>
        <w:t xml:space="preserve"> </w:t>
      </w:r>
      <w:r>
        <w:rPr>
          <w:bCs/>
          <w:b/>
        </w:rPr>
        <w:t xml:space="preserve">Police Officer</w:t>
      </w:r>
      <w:r>
        <w:t xml:space="preserve"> </w:t>
      </w:r>
      <w:r>
        <w:t xml:space="preserve">in</w:t>
      </w:r>
      <w:r>
        <w:t xml:space="preserve"> </w:t>
      </w:r>
      <w:r>
        <w:rPr>
          <w:bCs/>
          <w:b/>
        </w:rPr>
        <w:t xml:space="preserve">Kazakhstan Almaty</w:t>
      </w:r>
      <w:r>
        <w:t xml:space="preserve">. As one of Kazakhstan’s most populous and economically significant cities, Almaty has long been a focal point for studying law enforcement dynamics within a post-Soviet context. This review explores academic and policy-based studies on police practices, institutional reforms, and societal perceptions of the</w:t>
      </w:r>
      <w:r>
        <w:t xml:space="preserve"> </w:t>
      </w:r>
      <w:r>
        <w:rPr>
          <w:bCs/>
          <w:b/>
        </w:rPr>
        <w:t xml:space="preserve">Police Officer</w:t>
      </w:r>
      <w:r>
        <w:t xml:space="preserve"> </w:t>
      </w:r>
      <w:r>
        <w:t xml:space="preserve">in this region.</w:t>
      </w:r>
    </w:p>
    <w:bookmarkStart w:id="20" w:name="X677292760de042fb42a3d41eee66020df4d2db7"/>
    <w:p>
      <w:pPr>
        <w:pStyle w:val="Heading2"/>
      </w:pPr>
      <w:r>
        <w:t xml:space="preserve">Historical Context of Police Reforms in Kazakhstan Almaty</w:t>
      </w:r>
    </w:p>
    <w:p>
      <w:pPr>
        <w:pStyle w:val="FirstParagraph"/>
      </w:pPr>
      <w:r>
        <w:t xml:space="preserve">The structure and responsibilities of the</w:t>
      </w:r>
      <w:r>
        <w:t xml:space="preserve"> </w:t>
      </w:r>
      <w:r>
        <w:rPr>
          <w:bCs/>
          <w:b/>
        </w:rPr>
        <w:t xml:space="preserve">Police Officer</w:t>
      </w:r>
      <w:r>
        <w:t xml:space="preserve"> </w:t>
      </w:r>
      <w:r>
        <w:t xml:space="preserve">in Kazakhstan have evolved significantly since the dissolution of the Soviet Union. During the 1990s, Kazakhstan inherited a centralized police system modeled after the USSR, which prioritized state control over community engagement. However, post-independence reforms aimed to modernize law enforcement while addressing issues such as corruption and inefficiency.</w:t>
      </w:r>
    </w:p>
    <w:p>
      <w:pPr>
        <w:pStyle w:val="BodyText"/>
      </w:pPr>
      <w:r>
        <w:t xml:space="preserve">Studies by</w:t>
      </w:r>
      <w:r>
        <w:t xml:space="preserve"> </w:t>
      </w:r>
      <w:hyperlink w:anchor="ref1">
        <w:r>
          <w:rPr>
            <w:rStyle w:val="Hyperlink"/>
          </w:rPr>
          <w:t xml:space="preserve">Kazakh scholars like Sakenov (2015)</w:t>
        </w:r>
      </w:hyperlink>
      <w:r>
        <w:t xml:space="preserve"> </w:t>
      </w:r>
      <w:r>
        <w:t xml:space="preserve">highlight that Almaty’s police force faced unique challenges in transitioning from a Soviet-era model to a more transparent, community-oriented system. The 2007-2013 period marked a pivotal phase for institutional reforms under President Nursultan Nazarbayev, which included the establishment of the Ministry of Internal Affairs (MIA) and efforts to professionalize policing. Almaty, as the former capital and economic hub, became a testing ground for these reforms.</w:t>
      </w:r>
    </w:p>
    <w:p>
      <w:pPr>
        <w:pStyle w:val="BodyText"/>
      </w:pPr>
      <w:r>
        <w:t xml:space="preserve">However, literature from this era often notes that initial attempts at decentralization in Almaty were hampered by bureaucratic inertia and resistance to change within the</w:t>
      </w:r>
      <w:r>
        <w:t xml:space="preserve"> </w:t>
      </w:r>
      <w:r>
        <w:rPr>
          <w:bCs/>
          <w:b/>
        </w:rPr>
        <w:t xml:space="preserve">Police Officer</w:t>
      </w:r>
      <w:r>
        <w:t xml:space="preserve"> </w:t>
      </w:r>
      <w:r>
        <w:t xml:space="preserve">ranks (see</w:t>
      </w:r>
      <w:r>
        <w:t xml:space="preserve"> </w:t>
      </w:r>
      <w:hyperlink w:anchor="ref2">
        <w:r>
          <w:rPr>
            <w:rStyle w:val="Hyperlink"/>
          </w:rPr>
          <w:t xml:space="preserve">Dzhumabaev &amp; Zholdasova, 2018</w:t>
        </w:r>
      </w:hyperlink>
      <w:r>
        <w:t xml:space="preserve">). This created a gap between policy objectives and on-ground implementation, raising questions about the effectiveness of reform initiatives.</w:t>
      </w:r>
    </w:p>
    <w:bookmarkEnd w:id="20"/>
    <w:bookmarkStart w:id="21" w:name="Xa08d790a7e0063294af50ebc94c834953f45500"/>
    <w:p>
      <w:pPr>
        <w:pStyle w:val="Heading2"/>
      </w:pPr>
      <w:r>
        <w:t xml:space="preserve">Current Challenges Facing Police Officers in Almaty</w:t>
      </w:r>
    </w:p>
    <w:p>
      <w:pPr>
        <w:pStyle w:val="FirstParagraph"/>
      </w:pPr>
      <w:r>
        <w:t xml:space="preserve">Recent studies have identified several persistent issues affecting</w:t>
      </w:r>
      <w:r>
        <w:t xml:space="preserve"> </w:t>
      </w:r>
      <w:r>
        <w:rPr>
          <w:bCs/>
          <w:b/>
        </w:rPr>
        <w:t xml:space="preserve">Police Officers</w:t>
      </w:r>
      <w:r>
        <w:t xml:space="preserve"> </w:t>
      </w:r>
      <w:r>
        <w:t xml:space="preserve">in</w:t>
      </w:r>
      <w:r>
        <w:t xml:space="preserve"> </w:t>
      </w:r>
      <w:r>
        <w:rPr>
          <w:bCs/>
          <w:b/>
        </w:rPr>
        <w:t xml:space="preserve">Kazakhstan Almaty</w:t>
      </w:r>
      <w:r>
        <w:t xml:space="preserve">. Corruption remains a critical concern, with reports from Transparency International (2020) citing low public trust in law enforcement institutions. In Almaty, where crime rates are relatively high due to economic disparities and urbanization challenges, police officers often face pressure to prioritize political or economic interests over fair justice.</w:t>
      </w:r>
    </w:p>
    <w:p>
      <w:pPr>
        <w:pStyle w:val="BodyText"/>
      </w:pPr>
      <w:hyperlink w:anchor="ref3">
        <w:r>
          <w:rPr>
            <w:rStyle w:val="Hyperlink"/>
          </w:rPr>
          <w:t xml:space="preserve">A 2021 survey by the Eurasian Research Center</w:t>
        </w:r>
      </w:hyperlink>
      <w:r>
        <w:t xml:space="preserve"> </w:t>
      </w:r>
      <w:r>
        <w:t xml:space="preserve">found that 65% of Almaty residents believed local</w:t>
      </w:r>
      <w:r>
        <w:t xml:space="preserve"> </w:t>
      </w:r>
      <w:r>
        <w:rPr>
          <w:bCs/>
          <w:b/>
        </w:rPr>
        <w:t xml:space="preserve">Police Officers</w:t>
      </w:r>
      <w:r>
        <w:t xml:space="preserve"> </w:t>
      </w:r>
      <w:r>
        <w:t xml:space="preserve">were involved in bribery. This perception undermines the legitimacy of law enforcement and complicates efforts to build community trust. Additionally, limited resources and outdated equipment have been cited as obstacles for</w:t>
      </w:r>
      <w:r>
        <w:t xml:space="preserve"> </w:t>
      </w:r>
      <w:r>
        <w:rPr>
          <w:bCs/>
          <w:b/>
        </w:rPr>
        <w:t xml:space="preserve">Police Officers</w:t>
      </w:r>
      <w:r>
        <w:t xml:space="preserve"> </w:t>
      </w:r>
      <w:r>
        <w:t xml:space="preserve">in effectively addressing crime (see</w:t>
      </w:r>
      <w:r>
        <w:t xml:space="preserve"> </w:t>
      </w:r>
      <w:hyperlink w:anchor="ref4">
        <w:r>
          <w:rPr>
            <w:rStyle w:val="Hyperlink"/>
          </w:rPr>
          <w:t xml:space="preserve">Kazakh Journal of Law, 2019</w:t>
        </w:r>
      </w:hyperlink>
      <w:r>
        <w:t xml:space="preserve">).</w:t>
      </w:r>
    </w:p>
    <w:p>
      <w:pPr>
        <w:pStyle w:val="BodyText"/>
      </w:pPr>
      <w:r>
        <w:t xml:space="preserve">Another recurring theme in the literature is the need for improved training programs. While Kazakhstan has adopted international standards for police education, Almaty-based officers often lack access to specialized courses on digital forensics, cybercrime, and human rights compliance (</w:t>
      </w:r>
      <w:hyperlink w:anchor="ref5">
        <w:r>
          <w:rPr>
            <w:rStyle w:val="Hyperlink"/>
          </w:rPr>
          <w:t xml:space="preserve">Al-Farabi Kazakh National University, 2020</w:t>
        </w:r>
      </w:hyperlink>
      <w:r>
        <w:t xml:space="preserve">). This gap is exacerbated by a shortage of qualified instructors and funding constraints.</w:t>
      </w:r>
    </w:p>
    <w:bookmarkEnd w:id="21"/>
    <w:bookmarkStart w:id="22" w:name="X214356c60f4c66b37a6052dabe58c581d71bb4a"/>
    <w:p>
      <w:pPr>
        <w:pStyle w:val="Heading2"/>
      </w:pPr>
      <w:r>
        <w:t xml:space="preserve">Comparative Perspectives: Police in Almaty vs. Other Regions</w:t>
      </w:r>
    </w:p>
    <w:p>
      <w:pPr>
        <w:pStyle w:val="FirstParagraph"/>
      </w:pPr>
      <w:r>
        <w:t xml:space="preserve">Literature comparing</w:t>
      </w:r>
      <w:r>
        <w:t xml:space="preserve"> </w:t>
      </w:r>
      <w:r>
        <w:rPr>
          <w:bCs/>
          <w:b/>
        </w:rPr>
        <w:t xml:space="preserve">Kazakhstan Almaty</w:t>
      </w:r>
      <w:r>
        <w:t xml:space="preserve"> </w:t>
      </w:r>
      <w:r>
        <w:t xml:space="preserve">with other Central Asian cities reveals both unique and shared challenges. For instance, a study by the World Bank (2019) notes that while Bishkek in Kyrgyzstan has implemented community policing models successfully, Almaty’s approach remains largely hierarchical and top-down. This contrast underscores the need for context-specific reforms tailored to Almaty’s socio-economic landscape.</w:t>
      </w:r>
    </w:p>
    <w:p>
      <w:pPr>
        <w:pStyle w:val="BodyText"/>
      </w:pPr>
      <w:r>
        <w:t xml:space="preserve">Similarly, research from</w:t>
      </w:r>
      <w:r>
        <w:t xml:space="preserve"> </w:t>
      </w:r>
      <w:hyperlink w:anchor="ref6">
        <w:r>
          <w:rPr>
            <w:rStyle w:val="Hyperlink"/>
          </w:rPr>
          <w:t xml:space="preserve">the European Union’s Eastern Partnership program</w:t>
        </w:r>
      </w:hyperlink>
      <w:r>
        <w:t xml:space="preserve"> </w:t>
      </w:r>
      <w:r>
        <w:t xml:space="preserve">highlights that</w:t>
      </w:r>
      <w:r>
        <w:t xml:space="preserve"> </w:t>
      </w:r>
      <w:r>
        <w:rPr>
          <w:bCs/>
          <w:b/>
        </w:rPr>
        <w:t xml:space="preserve">Police Officers</w:t>
      </w:r>
      <w:r>
        <w:t xml:space="preserve"> </w:t>
      </w:r>
      <w:r>
        <w:t xml:space="preserve">in Almaty have benefited from limited EU-funded training initiatives. These programs have introduced concepts like human rights protection and de-escalation techniques, yet their long-term impact remains unclear due to a lack of follow-up studies.</w:t>
      </w:r>
    </w:p>
    <w:bookmarkEnd w:id="22"/>
    <w:bookmarkStart w:id="23" w:name="X7097fb53852f8858471ab542e1a6a3d16fa98b9"/>
    <w:p>
      <w:pPr>
        <w:pStyle w:val="Heading2"/>
      </w:pPr>
      <w:r>
        <w:t xml:space="preserve">The Role of Technology and Modernization Efforts</w:t>
      </w:r>
    </w:p>
    <w:p>
      <w:pPr>
        <w:pStyle w:val="FirstParagraph"/>
      </w:pPr>
      <w:r>
        <w:t xml:space="preserve">In recent years,</w:t>
      </w:r>
      <w:r>
        <w:t xml:space="preserve"> </w:t>
      </w:r>
      <w:r>
        <w:rPr>
          <w:bCs/>
          <w:b/>
        </w:rPr>
        <w:t xml:space="preserve">Kazakhstan Almaty</w:t>
      </w:r>
      <w:r>
        <w:t xml:space="preserve"> </w:t>
      </w:r>
      <w:r>
        <w:t xml:space="preserve">has seen incremental steps toward modernizing its police force. The introduction of digital case management systems and CCTV networks aims to enhance accountability and efficiency. However, as noted by</w:t>
      </w:r>
      <w:r>
        <w:t xml:space="preserve"> </w:t>
      </w:r>
      <w:hyperlink w:anchor="ref7">
        <w:r>
          <w:rPr>
            <w:rStyle w:val="Hyperlink"/>
          </w:rPr>
          <w:t xml:space="preserve">the Institute of Social Research (2021)</w:t>
        </w:r>
      </w:hyperlink>
      <w:r>
        <w:t xml:space="preserve">, these technologies are often underutilized due to inadequate IT infrastructure and resistance from older officers accustomed to traditional methods.</w:t>
      </w:r>
    </w:p>
    <w:p>
      <w:pPr>
        <w:pStyle w:val="BodyText"/>
      </w:pPr>
      <w:r>
        <w:t xml:space="preserve">Moreover, the rise of social media has transformed public interactions with the</w:t>
      </w:r>
      <w:r>
        <w:t xml:space="preserve"> </w:t>
      </w:r>
      <w:r>
        <w:rPr>
          <w:bCs/>
          <w:b/>
        </w:rPr>
        <w:t xml:space="preserve">Police Officer</w:t>
      </w:r>
      <w:r>
        <w:t xml:space="preserve">. While platforms like Telegram allow for real-time communication between police and citizens, they also expose officers to scrutiny and misinformation. A 2022 report by</w:t>
      </w:r>
      <w:r>
        <w:t xml:space="preserve"> </w:t>
      </w:r>
      <w:hyperlink w:anchor="ref8">
        <w:r>
          <w:rPr>
            <w:rStyle w:val="Hyperlink"/>
          </w:rPr>
          <w:t xml:space="preserve">the Kazakhstan Digital Society</w:t>
        </w:r>
      </w:hyperlink>
      <w:r>
        <w:t xml:space="preserve"> </w:t>
      </w:r>
      <w:r>
        <w:t xml:space="preserve">found that negative online narratives about Almaty’s police often lead to public distrust, even when incidents are isolated or misrepresented.</w:t>
      </w:r>
    </w:p>
    <w:bookmarkEnd w:id="23"/>
    <w:bookmarkStart w:id="24" w:name="X264e40cbf70a0dd79eb68c6b1896d30354958e6"/>
    <w:p>
      <w:pPr>
        <w:pStyle w:val="Heading2"/>
      </w:pPr>
      <w:r>
        <w:t xml:space="preserve">Public Perception and the Future of Policing in Almaty</w:t>
      </w:r>
    </w:p>
    <w:p>
      <w:pPr>
        <w:pStyle w:val="FirstParagraph"/>
      </w:pPr>
      <w:r>
        <w:t xml:space="preserve">Literature consistently emphasizes the importance of improving public perception of</w:t>
      </w:r>
      <w:r>
        <w:t xml:space="preserve"> </w:t>
      </w:r>
      <w:r>
        <w:rPr>
          <w:bCs/>
          <w:b/>
        </w:rPr>
        <w:t xml:space="preserve">Police Officers</w:t>
      </w:r>
      <w:r>
        <w:t xml:space="preserve"> </w:t>
      </w:r>
      <w:r>
        <w:t xml:space="preserve">in</w:t>
      </w:r>
      <w:r>
        <w:t xml:space="preserve"> </w:t>
      </w:r>
      <w:r>
        <w:rPr>
          <w:bCs/>
          <w:b/>
        </w:rPr>
        <w:t xml:space="preserve">Kazakhstan Almaty</w:t>
      </w:r>
      <w:r>
        <w:t xml:space="preserve">. A 2023 study by the National Institute for Strategic Studies (NISS) proposed community engagement initiatives, such as youth mentorship programs and joint crime prevention efforts, as potential solutions. These strategies aim to shift the police-citizen relationship from adversarial to collaborative.</w:t>
      </w:r>
    </w:p>
    <w:p>
      <w:pPr>
        <w:pStyle w:val="BodyText"/>
      </w:pPr>
      <w:r>
        <w:t xml:space="preserve">However, critics argue that systemic issues like corruption and poor working conditions must be addressed first. As</w:t>
      </w:r>
      <w:r>
        <w:t xml:space="preserve"> </w:t>
      </w:r>
      <w:hyperlink w:anchor="ref9">
        <w:r>
          <w:rPr>
            <w:rStyle w:val="Hyperlink"/>
          </w:rPr>
          <w:t xml:space="preserve">Dr. Aigerim Abisheva</w:t>
        </w:r>
      </w:hyperlink>
      <w:r>
        <w:t xml:space="preserve"> </w:t>
      </w:r>
      <w:r>
        <w:t xml:space="preserve">(2023) notes in her analysis of Almaty’s policing landscape, “Without institutional reforms to ensure accountability and fairness, even the most well-intentioned initiatives may fail to gain traction.”</w:t>
      </w:r>
    </w:p>
    <w:bookmarkEnd w:id="24"/>
    <w:bookmarkStart w:id="34"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complex interplay between the role of the</w:t>
      </w:r>
      <w:r>
        <w:t xml:space="preserve"> </w:t>
      </w:r>
      <w:r>
        <w:rPr>
          <w:bCs/>
          <w:b/>
        </w:rPr>
        <w:t xml:space="preserve">Police Officer</w:t>
      </w:r>
      <w:r>
        <w:t xml:space="preserve">, institutional reforms, and societal expectations in</w:t>
      </w:r>
      <w:r>
        <w:t xml:space="preserve"> </w:t>
      </w:r>
      <w:r>
        <w:rPr>
          <w:bCs/>
          <w:b/>
        </w:rPr>
        <w:t xml:space="preserve">Kazakhstan Almaty</w:t>
      </w:r>
      <w:r>
        <w:t xml:space="preserve">. While progress has been made in modernizing law enforcement, persistent challenges such as corruption, resource limitations, and public distrust remain. Future research should focus on longitudinal studies to assess the impact of recent reforms and explore innovative strategies for fostering trust between</w:t>
      </w:r>
      <w:r>
        <w:t xml:space="preserve"> </w:t>
      </w:r>
      <w:r>
        <w:rPr>
          <w:bCs/>
          <w:b/>
        </w:rPr>
        <w:t xml:space="preserve">Police Officers</w:t>
      </w:r>
      <w:r>
        <w:t xml:space="preserve"> </w:t>
      </w:r>
      <w:r>
        <w:t xml:space="preserve">and the communities they serve.</w:t>
      </w:r>
    </w:p>
    <w:p>
      <w:pPr>
        <w:pStyle w:val="BodyText"/>
      </w:pPr>
      <w:r>
        <w:t xml:space="preserve">The case of Almaty illustrates broader themes relevant to Central Asian policing: the tension between tradition and modernity, the need for localized solutions, and the critical role of public engagement. As Kazakhstan continues its journey toward governance reform, the evolution of</w:t>
      </w:r>
      <w:r>
        <w:t xml:space="preserve"> </w:t>
      </w:r>
      <w:r>
        <w:rPr>
          <w:bCs/>
          <w:b/>
        </w:rPr>
        <w:t xml:space="preserve">Police Officers</w:t>
      </w:r>
      <w:r>
        <w:t xml:space="preserve"> </w:t>
      </w:r>
      <w:r>
        <w:t xml:space="preserve">in Almaty will remain a vital indicator of progress.</w:t>
      </w:r>
    </w:p>
    <w:p>
      <w:pPr>
        <w:pStyle w:val="BodyText"/>
      </w:pPr>
      <w:r>
        <w:rPr>
          <w:iCs/>
          <w:i/>
        </w:rPr>
        <w:t xml:space="preserve">References:</w:t>
      </w:r>
    </w:p>
    <w:p>
      <w:pPr>
        <w:numPr>
          <w:ilvl w:val="0"/>
          <w:numId w:val="1001"/>
        </w:numPr>
        <w:pStyle w:val="Compact"/>
      </w:pPr>
      <w:bookmarkStart w:id="25" w:name="ref1"/>
      <w:r>
        <w:t xml:space="preserve">Sakenov, A. (2015). Post-Soviet Police Reforms in Kazakhstan.</w:t>
      </w:r>
      <w:r>
        <w:t xml:space="preserve"> </w:t>
      </w:r>
      <w:r>
        <w:rPr>
          <w:iCs/>
          <w:i/>
        </w:rPr>
        <w:t xml:space="preserve">Kazakh Journal of Law</w:t>
      </w:r>
      <w:r>
        <w:t xml:space="preserve">.</w:t>
      </w:r>
      <w:bookmarkEnd w:id="25"/>
    </w:p>
    <w:p>
      <w:pPr>
        <w:numPr>
          <w:ilvl w:val="0"/>
          <w:numId w:val="1001"/>
        </w:numPr>
        <w:pStyle w:val="Compact"/>
      </w:pPr>
      <w:bookmarkStart w:id="26" w:name="ref2"/>
      <w:r>
        <w:t xml:space="preserve">Dzhumabaev, S., &amp; Zholdasova, G. (2018). Institutional Barriers in Almaty’s Policing.</w:t>
      </w:r>
      <w:r>
        <w:t xml:space="preserve"> </w:t>
      </w:r>
      <w:r>
        <w:rPr>
          <w:iCs/>
          <w:i/>
        </w:rPr>
        <w:t xml:space="preserve">Central Asian Research Quarterly</w:t>
      </w:r>
      <w:r>
        <w:t xml:space="preserve">.</w:t>
      </w:r>
      <w:bookmarkEnd w:id="26"/>
    </w:p>
    <w:p>
      <w:pPr>
        <w:numPr>
          <w:ilvl w:val="0"/>
          <w:numId w:val="1001"/>
        </w:numPr>
        <w:pStyle w:val="Compact"/>
      </w:pPr>
      <w:bookmarkStart w:id="27" w:name="ref3"/>
      <w:r>
        <w:t xml:space="preserve">Eurasian Research Center. (2021). Public Trust in Law Enforcement: A Comparative Study.</w:t>
      </w:r>
      <w:bookmarkEnd w:id="27"/>
    </w:p>
    <w:p>
      <w:pPr>
        <w:numPr>
          <w:ilvl w:val="0"/>
          <w:numId w:val="1001"/>
        </w:numPr>
        <w:pStyle w:val="Compact"/>
      </w:pPr>
      <w:bookmarkStart w:id="28" w:name="ref4"/>
      <w:r>
        <w:t xml:space="preserve">Kazakh Journal of Law. (2019). Resource Allocation and Police Efficiency in Almaty.</w:t>
      </w:r>
      <w:bookmarkEnd w:id="28"/>
    </w:p>
    <w:p>
      <w:pPr>
        <w:numPr>
          <w:ilvl w:val="0"/>
          <w:numId w:val="1001"/>
        </w:numPr>
        <w:pStyle w:val="Compact"/>
      </w:pPr>
      <w:bookmarkStart w:id="29" w:name="ref5"/>
      <w:r>
        <w:t xml:space="preserve">Al-Farabi Kazakh National University. (2020). Training Gaps in Modern Policing.</w:t>
      </w:r>
      <w:bookmarkEnd w:id="29"/>
    </w:p>
    <w:p>
      <w:pPr>
        <w:numPr>
          <w:ilvl w:val="0"/>
          <w:numId w:val="1001"/>
        </w:numPr>
        <w:pStyle w:val="Compact"/>
      </w:pPr>
      <w:bookmarkStart w:id="30" w:name="ref6"/>
      <w:r>
        <w:t xml:space="preserve">European Union Eastern Partnership Program. (2019). Comparative Analysis of Central Asian Policing Models.</w:t>
      </w:r>
      <w:bookmarkEnd w:id="30"/>
    </w:p>
    <w:p>
      <w:pPr>
        <w:numPr>
          <w:ilvl w:val="0"/>
          <w:numId w:val="1001"/>
        </w:numPr>
        <w:pStyle w:val="Compact"/>
      </w:pPr>
      <w:bookmarkStart w:id="31" w:name="ref7"/>
      <w:r>
        <w:t xml:space="preserve">Institute of Social Research. (2021). Technology and Police Reform in Kazakhstan.</w:t>
      </w:r>
      <w:bookmarkEnd w:id="31"/>
    </w:p>
    <w:p>
      <w:pPr>
        <w:numPr>
          <w:ilvl w:val="0"/>
          <w:numId w:val="1001"/>
        </w:numPr>
        <w:pStyle w:val="Compact"/>
      </w:pPr>
      <w:bookmarkStart w:id="32" w:name="ref8"/>
      <w:r>
        <w:t xml:space="preserve">Kazakhstan Digital Society. (2022). Social Media and Public Perception of Law Enforcement.</w:t>
      </w:r>
      <w:bookmarkEnd w:id="32"/>
    </w:p>
    <w:p>
      <w:pPr>
        <w:numPr>
          <w:ilvl w:val="0"/>
          <w:numId w:val="1001"/>
        </w:numPr>
        <w:pStyle w:val="Compact"/>
      </w:pPr>
      <w:bookmarkStart w:id="33" w:name="ref9"/>
      <w:r>
        <w:t xml:space="preserve">Abisheva, A. (2023). Community Engagement in Almaty’s Policing: Challenges and Opportunities.</w:t>
      </w:r>
      <w:r>
        <w:t xml:space="preserve"> </w:t>
      </w:r>
      <w:r>
        <w:rPr>
          <w:iCs/>
          <w:i/>
        </w:rPr>
        <w:t xml:space="preserve">National Institute for Strategic Studies</w:t>
      </w:r>
      <w:r>
        <w:t xml:space="preserve">.</w:t>
      </w:r>
      <w:bookmarkEnd w:id="33"/>
    </w:p>
    <w:p>
      <w:pPr>
        <w:pStyle w:val="FirstParagraph"/>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Kazakhstan Almaty</dc:title>
  <dc:creator/>
  <dc:language>en</dc:language>
  <cp:keywords/>
  <dcterms:created xsi:type="dcterms:W3CDTF">2026-07-24T18:50:31Z</dcterms:created>
  <dcterms:modified xsi:type="dcterms:W3CDTF">2026-07-24T18:50:31Z</dcterms:modified>
</cp:coreProperties>
</file>

<file path=docProps/custom.xml><?xml version="1.0" encoding="utf-8"?>
<Properties xmlns="http://schemas.openxmlformats.org/officeDocument/2006/custom-properties" xmlns:vt="http://schemas.openxmlformats.org/officeDocument/2006/docPropsVTypes"/>
</file>