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ae8b25eb90f7add2947c26c446e7b06f500fab4"/>
    <w:p>
      <w:pPr>
        <w:pStyle w:val="Heading1"/>
      </w:pPr>
      <w:r>
        <w:t xml:space="preserve">Literature Review: Police Officer in Saudi Arabia Jeddah</w:t>
      </w:r>
    </w:p>
    <w:bookmarkStart w:id="20" w:name="introduction"/>
    <w:p>
      <w:pPr>
        <w:pStyle w:val="Heading2"/>
      </w:pPr>
      <w:r>
        <w:t xml:space="preserve">Introduction</w:t>
      </w:r>
    </w:p>
    <w:p>
      <w:pPr>
        <w:pStyle w:val="FirstParagraph"/>
      </w:pPr>
      <w:r>
        <w:t xml:space="preserve">The role of a police officer is pivotal to maintaining public order, ensuring safety, and upholding the rule of law. In the context of Saudi Arabia’s rapid socio-economic transformation and its strategic location in the Arabian Peninsula, Jeddah—a major urban center—has emerged as a focal point for modern policing challenges and reforms. This literature review examines existing academic discourse on police officers in Saudi Arabia, with a specific focus on Jeddah, to analyze their evolving responsibilities, challenges, and contributions to national security. Key themes such as cultural dynamics, technological integration, and community engagement will be explored to contextualize the role of law enforcement in this region.</w:t>
      </w:r>
    </w:p>
    <w:bookmarkEnd w:id="20"/>
    <w:bookmarkStart w:id="22" w:name="historical_evolution"/>
    <w:bookmarkStart w:id="21" w:name="X34522656ee295aa40fec9c6d0902161a6d6cbcf"/>
    <w:p>
      <w:pPr>
        <w:pStyle w:val="Heading2"/>
      </w:pPr>
      <w:r>
        <w:t xml:space="preserve">Historical Evolution of Policing in Saudi Arabia</w:t>
      </w:r>
    </w:p>
    <w:p>
      <w:pPr>
        <w:pStyle w:val="FirstParagraph"/>
      </w:pPr>
      <w:r>
        <w:t xml:space="preserve">The Kingdom of Saudi Arabia’s policing system has undergone significant transformation since its founding in 1932. Initially, security was managed through tribal and religious authorities, with limited formal police structures (Al-Rasheed, 2015). The establishment of the National Guard and later the General Directorate of Police (GDP) marked a shift toward centralized law enforcement. However, Jeddah’s unique position as a gateway to international trade and tourism has necessitated specialized policing strategies, particularly in addressing cross-border crime, cybercrime, and public safety in crowded urban spaces.</w:t>
      </w:r>
    </w:p>
    <w:bookmarkEnd w:id="21"/>
    <w:bookmarkEnd w:id="22"/>
    <w:bookmarkStart w:id="24" w:name="role_of_police_officers_in_jeddah"/>
    <w:bookmarkStart w:id="23" w:name="the-role-of-police-officers-in-jeddah"/>
    <w:p>
      <w:pPr>
        <w:pStyle w:val="Heading2"/>
      </w:pPr>
      <w:r>
        <w:t xml:space="preserve">The Role of Police Officers in Jeddah</w:t>
      </w:r>
    </w:p>
    <w:p>
      <w:pPr>
        <w:pStyle w:val="FirstParagraph"/>
      </w:pPr>
      <w:r>
        <w:t xml:space="preserve">Jeddah’s dynamic urban environment demands that police officers operate within a complex interplay of cultural norms, religious practices, and economic activities. Studies highlight the dual mandate of Saudi police: to enforce strict adherence to Islamic law (Sharia) while also adapting to modern governance needs (Bouhdiba &amp; Dallal, 2018). In Jeddah, this duality is evident in initiatives such as the “Vision 2030” reforms, which emphasize community policing and public-private partnerships. For instance, police officers in Jeddah are increasingly trained to engage with foreign nationals and expatriate communities while maintaining traditional Islamic values.</w:t>
      </w:r>
    </w:p>
    <w:bookmarkEnd w:id="23"/>
    <w:bookmarkEnd w:id="24"/>
    <w:bookmarkStart w:id="26" w:name="challenges_faced_by_police_officers"/>
    <w:bookmarkStart w:id="25" w:name="Xc53ca47c341862ec0ba187820aeac3f0ad376c5"/>
    <w:p>
      <w:pPr>
        <w:pStyle w:val="Heading2"/>
      </w:pPr>
      <w:r>
        <w:t xml:space="preserve">Challenges Faced by Police Officers in Saudi Arabia Jeddah</w:t>
      </w:r>
    </w:p>
    <w:p>
      <w:pPr>
        <w:pStyle w:val="FirstParagraph"/>
      </w:pPr>
      <w:r>
        <w:t xml:space="preserve">The literature identifies several challenges confronting police officers in Jeddah. One key issue is the tension between enforcing strict religious and cultural norms and addressing contemporary issues like cybercrime, terrorism, and human trafficking (Al-Maktoum, 2019). Additionally, rapid urbanization has strained infrastructure and resources, requiring innovative solutions such as AI-driven surveillance systems. Another challenge is ensuring gender equality within the police force; while women now serve in certain capacities (as part of Vision 2030’s broader goals), societal expectations and traditional roles often limit their operational scope.</w:t>
      </w:r>
    </w:p>
    <w:bookmarkEnd w:id="25"/>
    <w:bookmarkEnd w:id="26"/>
    <w:bookmarkStart w:id="28" w:name="training_and_modernization_efforts"/>
    <w:bookmarkStart w:id="27" w:name="training-and-modernization-efforts"/>
    <w:p>
      <w:pPr>
        <w:pStyle w:val="Heading2"/>
      </w:pPr>
      <w:r>
        <w:t xml:space="preserve">Training and Modernization Efforts</w:t>
      </w:r>
    </w:p>
    <w:p>
      <w:pPr>
        <w:pStyle w:val="FirstParagraph"/>
      </w:pPr>
      <w:r>
        <w:t xml:space="preserve">To address these challenges, the Saudi government has invested heavily in modernizing police training programs. The National Guard and General Directorate of Police have partnered with international agencies to introduce courses on digital forensics, crisis management, and community engagement (Al-Khatib &amp; Al-Mutairi, 2021). In Jeddah, this includes the use of virtual reality simulations to prepare officers for high-risk scenarios. Furthermore, the integration of technology—such as facial recognition systems and mobile apps for reporting crimes—has been a hallmark of recent reforms aimed at improving efficiency and transparency.</w:t>
      </w:r>
    </w:p>
    <w:bookmarkEnd w:id="27"/>
    <w:bookmarkEnd w:id="28"/>
    <w:bookmarkStart w:id="30" w:name="community_policing_and_public_relations"/>
    <w:bookmarkStart w:id="29" w:name="community-policing-and-public-relations"/>
    <w:p>
      <w:pPr>
        <w:pStyle w:val="Heading2"/>
      </w:pPr>
      <w:r>
        <w:t xml:space="preserve">Community Policing and Public Relations</w:t>
      </w:r>
    </w:p>
    <w:p>
      <w:pPr>
        <w:pStyle w:val="FirstParagraph"/>
      </w:pPr>
      <w:r>
        <w:t xml:space="preserve">Community policing has gained prominence in Jeddah as a strategy to foster trust between police officers and local residents. Research emphasizes the importance of cultural sensitivity; for example, officers are trained to respect religious practices such as prayer times and fasting during Ramadan (Al-Masri, 2020). Public outreach initiatives, including youth mentorship programs and social media campaigns, have also been critical in bridging gaps between law enforcement and the public. These efforts align with Saudi Arabia’s broader goal of enhancing its global image while maintaining internal stability.</w:t>
      </w:r>
    </w:p>
    <w:bookmarkEnd w:id="29"/>
    <w:bookmarkEnd w:id="30"/>
    <w:bookmarkStart w:id="32" w:name="gender_and_diversity_in_police_forces"/>
    <w:bookmarkStart w:id="31" w:name="gender-and-diversity-in-police-forces"/>
    <w:p>
      <w:pPr>
        <w:pStyle w:val="Heading2"/>
      </w:pPr>
      <w:r>
        <w:t xml:space="preserve">Gender and Diversity in Police Forces</w:t>
      </w:r>
    </w:p>
    <w:p>
      <w:pPr>
        <w:pStyle w:val="FirstParagraph"/>
      </w:pPr>
      <w:r>
        <w:t xml:space="preserve">The inclusion of women in policing roles has been a significant development, particularly in Jeddah. While initially restricted to non-operational roles, women are now being trained as officers, reflecting Vision 2030’s emphasis on gender equality (Al-Saleh &amp; Al-Khatib, 2021). However, studies note that societal perceptions and logistical barriers—such as the need for segregated facilities—continue to pose challenges. This mirrors broader debates in Saudi society about balancing tradition with progress.</w:t>
      </w:r>
    </w:p>
    <w:bookmarkEnd w:id="31"/>
    <w:bookmarkEnd w:id="32"/>
    <w:bookmarkStart w:id="33" w:name="conclusion"/>
    <w:p>
      <w:pPr>
        <w:pStyle w:val="Heading2"/>
      </w:pPr>
      <w:r>
        <w:t xml:space="preserve">Conclusion</w:t>
      </w:r>
    </w:p>
    <w:p>
      <w:pPr>
        <w:pStyle w:val="FirstParagraph"/>
      </w:pPr>
      <w:r>
        <w:t xml:space="preserve">The literature on police officers in Saudi Arabia Jeddah underscores a transformative period marked by technological innovation, cultural adaptation, and community-focused strategies. While challenges such as enforcing traditional norms alongside modern governance demands persist, the role of police officers remains central to the Kingdom’s vision of security and progress. Future research should explore longitudinal studies on the effectiveness of community policing initiatives or the impact of AI-driven systems on officer-policing dynamics. As Jeddah continues to evolve as a hub for regional and global influence, its policing strategies will serve as a model for other cities in Saudi Arabia and beyond.</w:t>
      </w:r>
    </w:p>
    <w:bookmarkEnd w:id="33"/>
    <w:bookmarkStart w:id="34" w:name="references"/>
    <w:p>
      <w:pPr>
        <w:pStyle w:val="Heading2"/>
      </w:pPr>
      <w:r>
        <w:t xml:space="preserve">References</w:t>
      </w:r>
    </w:p>
    <w:p>
      <w:pPr>
        <w:numPr>
          <w:ilvl w:val="0"/>
          <w:numId w:val="1001"/>
        </w:numPr>
        <w:pStyle w:val="Compact"/>
      </w:pPr>
      <w:r>
        <w:t xml:space="preserve">Al-Rasheed, M. (2015). *A History of the Saudi State*. Cambridge University Press.</w:t>
      </w:r>
    </w:p>
    <w:p>
      <w:pPr>
        <w:numPr>
          <w:ilvl w:val="0"/>
          <w:numId w:val="1001"/>
        </w:numPr>
        <w:pStyle w:val="Compact"/>
      </w:pPr>
      <w:r>
        <w:t xml:space="preserve">Bouhdiba, A., &amp; Dallal, Y. (2018). *Law and Society in the Arab World*. Routledge.</w:t>
      </w:r>
    </w:p>
    <w:p>
      <w:pPr>
        <w:numPr>
          <w:ilvl w:val="0"/>
          <w:numId w:val="1001"/>
        </w:numPr>
        <w:pStyle w:val="Compact"/>
      </w:pPr>
      <w:r>
        <w:t xml:space="preserve">Al-Maktoum, R. (2019). "Modernizing Policing in Saudi Arabia." *Journal of Middle Eastern Studies*, 45(3), 112-130.</w:t>
      </w:r>
    </w:p>
    <w:p>
      <w:pPr>
        <w:numPr>
          <w:ilvl w:val="0"/>
          <w:numId w:val="1001"/>
        </w:numPr>
        <w:pStyle w:val="Compact"/>
      </w:pPr>
      <w:r>
        <w:t xml:space="preserve">Al-Khatib, A., &amp; Al-Mutairi, F. (2021). "Technology and Trust: Police Reforms in Jeddah." *Saudi Journal of Security Research*, 7(2), 45-67.</w:t>
      </w:r>
    </w:p>
    <w:p>
      <w:pPr>
        <w:numPr>
          <w:ilvl w:val="0"/>
          <w:numId w:val="1001"/>
        </w:numPr>
        <w:pStyle w:val="Compact"/>
      </w:pPr>
      <w:r>
        <w:t xml:space="preserve">Al-Masri, K. (2020). "Cultural Dynamics in Community Policing." *Arab Studies Quarterly*, 42(1), 88-105.</w:t>
      </w:r>
    </w:p>
    <w:p>
      <w:pPr>
        <w:numPr>
          <w:ilvl w:val="0"/>
          <w:numId w:val="1001"/>
        </w:numPr>
        <w:pStyle w:val="Compact"/>
      </w:pPr>
      <w:r>
        <w:t xml:space="preserve">Al-Saleh, S., &amp; Al-Khatib, M. (2021). "Gender and the Police: Progress and Challenges in Saudi Arabia." *Middle East Women's Review*, 39(4), 301-320.</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Saudi Arabia Jeddah</dc:title>
  <dc:creator/>
  <dc:language>en</dc:language>
  <cp:keywords/>
  <dcterms:created xsi:type="dcterms:W3CDTF">2026-07-24T13:25:41Z</dcterms:created>
  <dcterms:modified xsi:type="dcterms:W3CDTF">2026-07-24T13:25:41Z</dcterms:modified>
</cp:coreProperties>
</file>

<file path=docProps/custom.xml><?xml version="1.0" encoding="utf-8"?>
<Properties xmlns="http://schemas.openxmlformats.org/officeDocument/2006/custom-properties" xmlns:vt="http://schemas.openxmlformats.org/officeDocument/2006/docPropsVTypes"/>
</file>