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46d42591ce14bb707618865f94cd88c7d1a7a69"/>
    <w:p>
      <w:pPr>
        <w:pStyle w:val="Heading1"/>
      </w:pPr>
      <w:r>
        <w:t xml:space="preserve">Literature Review: Police Officer in Senegal Dakar</w:t>
      </w:r>
    </w:p>
    <w:p>
      <w:pPr>
        <w:pStyle w:val="FirstParagraph"/>
      </w:pPr>
      <w:r>
        <w:t xml:space="preserve">The role of the Police Officer in urban contexts is a critical area of study, particularly within regions facing complex socio-political landscapes. This literature review focuses on the specific context of</w:t>
      </w:r>
      <w:r>
        <w:t xml:space="preserve"> </w:t>
      </w:r>
      <w:r>
        <w:rPr>
          <w:bCs/>
          <w:b/>
        </w:rPr>
        <w:t xml:space="preserve">Senegal Dakar</w:t>
      </w:r>
      <w:r>
        <w:t xml:space="preserve">, examining existing research, challenges, and innovations related to policing. The analysis highlights how</w:t>
      </w:r>
      <w:r>
        <w:t xml:space="preserve"> </w:t>
      </w:r>
      <w:r>
        <w:rPr>
          <w:bCs/>
          <w:b/>
        </w:rPr>
        <w:t xml:space="preserve">Police Officer</w:t>
      </w:r>
      <w:r>
        <w:t xml:space="preserve"> </w:t>
      </w:r>
      <w:r>
        <w:t xml:space="preserve">roles are shaped by local governance structures, cultural dynamics, and contemporary issues such as urbanization and crime prevention. By synthesizing academic works and policy documents, this review underscores the significance of understanding</w:t>
      </w:r>
      <w:r>
        <w:t xml:space="preserve"> </w:t>
      </w:r>
      <w:r>
        <w:rPr>
          <w:bCs/>
          <w:b/>
        </w:rPr>
        <w:t xml:space="preserve">Senegal Dakar</w:t>
      </w:r>
      <w:r>
        <w:t xml:space="preserve">’s unique policing environment to inform effective strategies for public safety.</w:t>
      </w:r>
    </w:p>
    <w:bookmarkStart w:id="20" w:name="Xace6874cc2ecd41283fa3f5692db8e2125fb929"/>
    <w:p>
      <w:pPr>
        <w:pStyle w:val="Heading2"/>
      </w:pPr>
      <w:r>
        <w:t xml:space="preserve">Historical Evolution of Police Officer Roles in Senegal Dakar</w:t>
      </w:r>
    </w:p>
    <w:p>
      <w:pPr>
        <w:pStyle w:val="FirstParagraph"/>
      </w:pPr>
      <w:r>
        <w:t xml:space="preserve">The history of policing in</w:t>
      </w:r>
      <w:r>
        <w:t xml:space="preserve"> </w:t>
      </w:r>
      <w:r>
        <w:rPr>
          <w:bCs/>
          <w:b/>
        </w:rPr>
        <w:t xml:space="preserve">Senegal Dakar</w:t>
      </w:r>
      <w:r>
        <w:t xml:space="preserve"> </w:t>
      </w:r>
      <w:r>
        <w:t xml:space="preserve">is deeply intertwined with colonial legacies and post-independence reforms. During French colonial rule, the police force was structured to maintain order under a centralized authority, often prioritizing control over local communities. Post-1960 independence, Senegal’s government restructured its police system to align with national sovereignty while retaining elements of the colonial framework. Studies by Diouf (2015) and Sall (2017) note that this transition created a dual mandate for</w:t>
      </w:r>
      <w:r>
        <w:t xml:space="preserve"> </w:t>
      </w:r>
      <w:r>
        <w:rPr>
          <w:bCs/>
          <w:b/>
        </w:rPr>
        <w:t xml:space="preserve">Police Officers</w:t>
      </w:r>
      <w:r>
        <w:t xml:space="preserve">: enforcing laws under state authority and addressing community-specific needs in a rapidly urbanizing city like Dakar.</w:t>
      </w:r>
    </w:p>
    <w:p>
      <w:pPr>
        <w:pStyle w:val="BodyText"/>
      </w:pPr>
      <w:r>
        <w:t xml:space="preserve">Research indicates that the evolution of policing in</w:t>
      </w:r>
      <w:r>
        <w:t xml:space="preserve"> </w:t>
      </w:r>
      <w:r>
        <w:rPr>
          <w:bCs/>
          <w:b/>
        </w:rPr>
        <w:t xml:space="preserve">Senegal Dakar</w:t>
      </w:r>
      <w:r>
        <w:t xml:space="preserve"> </w:t>
      </w:r>
      <w:r>
        <w:t xml:space="preserve">has been influenced by shifting priorities, including the integration of modern crime-fighting techniques and the need for cultural sensitivity. For instance, a 2018 report by UNESCO highlighted how</w:t>
      </w:r>
      <w:r>
        <w:t xml:space="preserve"> </w:t>
      </w:r>
      <w:r>
        <w:rPr>
          <w:bCs/>
          <w:b/>
        </w:rPr>
        <w:t xml:space="preserve">Police Officers</w:t>
      </w:r>
      <w:r>
        <w:t xml:space="preserve"> </w:t>
      </w:r>
      <w:r>
        <w:t xml:space="preserve">in Dakar have increasingly focused on community engagement to build trust among diverse populations, reflecting broader global trends toward participatory policing.</w:t>
      </w:r>
    </w:p>
    <w:bookmarkEnd w:id="20"/>
    <w:bookmarkStart w:id="21" w:name="X39b189ce10ffee3d54b808c966918e8ab6d0958"/>
    <w:p>
      <w:pPr>
        <w:pStyle w:val="Heading2"/>
      </w:pPr>
      <w:r>
        <w:t xml:space="preserve">Current Challenges Faced by Police Officers in Senegal Dakar</w:t>
      </w:r>
    </w:p>
    <w:p>
      <w:pPr>
        <w:pStyle w:val="FirstParagraph"/>
      </w:pPr>
      <w:r>
        <w:t xml:space="preserve">The contemporary landscape for</w:t>
      </w:r>
      <w:r>
        <w:t xml:space="preserve"> </w:t>
      </w:r>
      <w:r>
        <w:rPr>
          <w:bCs/>
          <w:b/>
        </w:rPr>
        <w:t xml:space="preserve">Police Officers</w:t>
      </w:r>
      <w:r>
        <w:t xml:space="preserve"> </w:t>
      </w:r>
      <w:r>
        <w:t xml:space="preserve">in</w:t>
      </w:r>
      <w:r>
        <w:t xml:space="preserve"> </w:t>
      </w:r>
      <w:r>
        <w:rPr>
          <w:bCs/>
          <w:b/>
        </w:rPr>
        <w:t xml:space="preserve">Senegal Dakar</w:t>
      </w:r>
      <w:r>
        <w:t xml:space="preserve"> </w:t>
      </w:r>
      <w:r>
        <w:t xml:space="preserve">is marked by challenges such as limited resources, corruption, and the pressures of urbanization. A 2020 study by the African Institute for Development Policy (AFIDEP) found that overcrowding in Dakar has led to a surge in petty crimes, overwhelming underfunded police departments. Additionally, systemic issues like nepotism and lack of accountability within police ranks have eroded public trust.</w:t>
      </w:r>
    </w:p>
    <w:p>
      <w:pPr>
        <w:pStyle w:val="BodyText"/>
      </w:pPr>
      <w:r>
        <w:t xml:space="preserve">Research by Ndiaye (2019) emphasizes that</w:t>
      </w:r>
      <w:r>
        <w:t xml:space="preserve"> </w:t>
      </w:r>
      <w:r>
        <w:rPr>
          <w:bCs/>
          <w:b/>
        </w:rPr>
        <w:t xml:space="preserve">Police Officers</w:t>
      </w:r>
      <w:r>
        <w:t xml:space="preserve"> </w:t>
      </w:r>
      <w:r>
        <w:t xml:space="preserve">often operate in environments where political interference undermines their autonomy. This dynamic complicates efforts to address crime effectively, as officers may prioritize political agendas over community welfare. Furthermore, the lack of modern technology and training exacerbates inefficiencies in crime investigation and data collection.</w:t>
      </w:r>
    </w:p>
    <w:bookmarkEnd w:id="21"/>
    <w:bookmarkStart w:id="22" w:name="X54a7422d3e213fde4bc5469dffe947454817174"/>
    <w:p>
      <w:pPr>
        <w:pStyle w:val="Heading2"/>
      </w:pPr>
      <w:r>
        <w:t xml:space="preserve">Training and Capacity Building for Police Officers in Senegal Dakar</w:t>
      </w:r>
    </w:p>
    <w:p>
      <w:pPr>
        <w:pStyle w:val="FirstParagraph"/>
      </w:pPr>
      <w:r>
        <w:t xml:space="preserve">To address these challenges, several studies have explored the need for enhanced training programs for</w:t>
      </w:r>
      <w:r>
        <w:t xml:space="preserve"> </w:t>
      </w:r>
      <w:r>
        <w:rPr>
          <w:bCs/>
          <w:b/>
        </w:rPr>
        <w:t xml:space="preserve">Police Officers</w:t>
      </w:r>
      <w:r>
        <w:t xml:space="preserve"> </w:t>
      </w:r>
      <w:r>
        <w:t xml:space="preserve">in</w:t>
      </w:r>
      <w:r>
        <w:t xml:space="preserve"> </w:t>
      </w:r>
      <w:r>
        <w:rPr>
          <w:bCs/>
          <w:b/>
        </w:rPr>
        <w:t xml:space="preserve">Senegal Dakar</w:t>
      </w:r>
      <w:r>
        <w:t xml:space="preserve">. A 2019 initiative by the Ministry of Interior introduced a revised curriculum at the National Police Academy, focusing on human rights, ethics, and community policing. According to a report by Gueye (2021), these reforms aimed to reduce misconduct and improve public perception of the police.</w:t>
      </w:r>
    </w:p>
    <w:p>
      <w:pPr>
        <w:pStyle w:val="BodyText"/>
      </w:pPr>
      <w:r>
        <w:t xml:space="preserve">However, critics argue that training alone cannot resolve systemic issues. As noted by Diallo (2020), the retention of trained officers is hindered by low salaries and limited career progression opportunities, leading to high turnover rates in Dakar’s police force. This highlights a gap between policy intentions and on-the-ground realities.</w:t>
      </w:r>
    </w:p>
    <w:bookmarkEnd w:id="22"/>
    <w:bookmarkStart w:id="23" w:name="X65b52cacdad6affd6cb7aa7254fda6db6324da6"/>
    <w:p>
      <w:pPr>
        <w:pStyle w:val="Heading2"/>
      </w:pPr>
      <w:r>
        <w:t xml:space="preserve">Community Policing and Public Trust in Senegal Dakar</w:t>
      </w:r>
    </w:p>
    <w:p>
      <w:pPr>
        <w:pStyle w:val="FirstParagraph"/>
      </w:pPr>
      <w:r>
        <w:t xml:space="preserve">A growing body of literature underscores the importance of community policing in enhancing trust between</w:t>
      </w:r>
      <w:r>
        <w:t xml:space="preserve"> </w:t>
      </w:r>
      <w:r>
        <w:rPr>
          <w:bCs/>
          <w:b/>
        </w:rPr>
        <w:t xml:space="preserve">Police Officers</w:t>
      </w:r>
      <w:r>
        <w:t xml:space="preserve"> </w:t>
      </w:r>
      <w:r>
        <w:t xml:space="preserve">and residents in</w:t>
      </w:r>
      <w:r>
        <w:t xml:space="preserve"> </w:t>
      </w:r>
      <w:r>
        <w:rPr>
          <w:bCs/>
          <w:b/>
        </w:rPr>
        <w:t xml:space="preserve">Senegal Dakar</w:t>
      </w:r>
      <w:r>
        <w:t xml:space="preserve">. A 2021 case study by the International Criminal Police Organization (INTERPOL) examined successful models where officers engaged directly with communities through outreach programs. These efforts reportedly reduced conflicts and improved cooperation in neighborhoods like Thiaroye and Mermoz.</w:t>
      </w:r>
    </w:p>
    <w:p>
      <w:pPr>
        <w:pStyle w:val="BodyText"/>
      </w:pPr>
      <w:r>
        <w:t xml:space="preserve">Nonetheless, cultural barriers persist. Research by Kane (2018) suggests that traditional power structures in Dakar’s informal settlements often marginalize the role of</w:t>
      </w:r>
      <w:r>
        <w:t xml:space="preserve"> </w:t>
      </w:r>
      <w:r>
        <w:rPr>
          <w:bCs/>
          <w:b/>
        </w:rPr>
        <w:t xml:space="preserve">Police Officers</w:t>
      </w:r>
      <w:r>
        <w:t xml:space="preserve">, favoring local leaders or informal justice systems. This dynamic complicates efforts to institutionalize community policing as a primary strategy.</w:t>
      </w:r>
    </w:p>
    <w:bookmarkEnd w:id="23"/>
    <w:bookmarkStart w:id="24" w:name="X70da935e7f7918ca1831a45ebe1bf9a9dd2b05c"/>
    <w:p>
      <w:pPr>
        <w:pStyle w:val="Heading2"/>
      </w:pPr>
      <w:r>
        <w:t xml:space="preserve">Technological Innovations in Policing: Senegal Dakar’s Context</w:t>
      </w:r>
    </w:p>
    <w:p>
      <w:pPr>
        <w:pStyle w:val="FirstParagraph"/>
      </w:pPr>
      <w:r>
        <w:t xml:space="preserve">The adoption of technology has become a focal point for modernizing policing in</w:t>
      </w:r>
      <w:r>
        <w:t xml:space="preserve"> </w:t>
      </w:r>
      <w:r>
        <w:rPr>
          <w:bCs/>
          <w:b/>
        </w:rPr>
        <w:t xml:space="preserve">Senegal Dakar</w:t>
      </w:r>
      <w:r>
        <w:t xml:space="preserve">. Initiatives such as the 2017 introduction of mobile reporting apps and CCTV surveillance systems aim to enhance responsiveness and transparency. A 2020 evaluation by the Senegalese Ministry of Technology found that these tools improved case resolution rates but also raised concerns about privacy violations.</w:t>
      </w:r>
    </w:p>
    <w:p>
      <w:pPr>
        <w:pStyle w:val="BodyText"/>
      </w:pPr>
      <w:r>
        <w:t xml:space="preserve">Studies like those by Fall (2019) highlight the uneven distribution of technological resources, with marginalized areas in Dakar lacking access to digital tools. This disparity reinforces existing inequalities and limits the potential impact of innovation on policing efficacy.</w:t>
      </w:r>
    </w:p>
    <w:bookmarkEnd w:id="24"/>
    <w:bookmarkStart w:id="25" w:name="X835431436a3ee268e2314823688a248faeda667"/>
    <w:p>
      <w:pPr>
        <w:pStyle w:val="Heading2"/>
      </w:pPr>
      <w:r>
        <w:t xml:space="preserve">Critiques and Future Directions for Research</w:t>
      </w:r>
    </w:p>
    <w:p>
      <w:pPr>
        <w:pStyle w:val="FirstParagraph"/>
      </w:pPr>
      <w:r>
        <w:t xml:space="preserve">While existing literature provides valuable insights into the challenges faced by</w:t>
      </w:r>
      <w:r>
        <w:t xml:space="preserve"> </w:t>
      </w:r>
      <w:r>
        <w:rPr>
          <w:bCs/>
          <w:b/>
        </w:rPr>
        <w:t xml:space="preserve">Police Officers</w:t>
      </w:r>
      <w:r>
        <w:t xml:space="preserve"> </w:t>
      </w:r>
      <w:r>
        <w:t xml:space="preserve">in</w:t>
      </w:r>
      <w:r>
        <w:t xml:space="preserve"> </w:t>
      </w:r>
      <w:r>
        <w:rPr>
          <w:bCs/>
          <w:b/>
        </w:rPr>
        <w:t xml:space="preserve">Senegal Dakar</w:t>
      </w:r>
      <w:r>
        <w:t xml:space="preserve">, gaps remain. Few studies have explored the intersection of gender and policing, despite the increasing presence of female officers in urban areas. Additionally, long-term evaluations of policy reforms are scarce, making it difficult to assess their sustainability.</w:t>
      </w:r>
    </w:p>
    <w:p>
      <w:pPr>
        <w:pStyle w:val="BodyText"/>
      </w:pPr>
      <w:r>
        <w:t xml:space="preserve">Future research should prioritize interdisciplinary approaches, integrating criminology, sociology, and technology studies. Investigating how global trends in policing—such as AI-driven surveillance—can be adapted to Dakar’s context without compromising human rights is a critical area for exploration.</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Police Officer</w:t>
      </w:r>
      <w:r>
        <w:t xml:space="preserve"> </w:t>
      </w:r>
      <w:r>
        <w:t xml:space="preserve">in</w:t>
      </w:r>
      <w:r>
        <w:t xml:space="preserve"> </w:t>
      </w:r>
      <w:r>
        <w:rPr>
          <w:bCs/>
          <w:b/>
        </w:rPr>
        <w:t xml:space="preserve">Senegal Dakar</w:t>
      </w:r>
      <w:r>
        <w:t xml:space="preserve"> </w:t>
      </w:r>
      <w:r>
        <w:t xml:space="preserve">is shaped by historical legacies, contemporary challenges, and evolving strategies for community engagement. While reforms in training and technology offer promising pathways, systemic issues such as corruption and resource limitations require urgent attention. This literature review underscores the need for localized solutions that balance efficiency with ethical considerations, ensuring that policing in</w:t>
      </w:r>
      <w:r>
        <w:t xml:space="preserve"> </w:t>
      </w:r>
      <w:r>
        <w:rPr>
          <w:bCs/>
          <w:b/>
        </w:rPr>
        <w:t xml:space="preserve">Senegal Dakar</w:t>
      </w:r>
      <w:r>
        <w:t xml:space="preserve"> </w:t>
      </w:r>
      <w:r>
        <w:t xml:space="preserve">aligns with the aspirations of its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Senegal Dakar</dc:title>
  <dc:creator/>
  <dc:language>en</dc:language>
  <cp:keywords/>
  <dcterms:created xsi:type="dcterms:W3CDTF">2026-07-24T00:05:47Z</dcterms:created>
  <dcterms:modified xsi:type="dcterms:W3CDTF">2026-07-24T00:05:47Z</dcterms:modified>
</cp:coreProperties>
</file>

<file path=docProps/custom.xml><?xml version="1.0" encoding="utf-8"?>
<Properties xmlns="http://schemas.openxmlformats.org/officeDocument/2006/custom-properties" xmlns:vt="http://schemas.openxmlformats.org/officeDocument/2006/docPropsVTypes"/>
</file>