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317ac45be5a2f2182ff066d3f5cc5c30f2bec6a"/>
    <w:p>
      <w:pPr>
        <w:pStyle w:val="Heading1"/>
      </w:pPr>
      <w:r>
        <w:t xml:space="preserve">Literature Review: Police Officer in South Korea Seoul</w:t>
      </w:r>
    </w:p>
    <w:p>
      <w:pPr>
        <w:pStyle w:val="FirstParagraph"/>
      </w:pPr>
      <w:r>
        <w:t xml:space="preserve">A comprehensive analysis of the role, challenges, and evolution of the</w:t>
      </w:r>
      <w:r>
        <w:t xml:space="preserve"> </w:t>
      </w:r>
      <w:r>
        <w:rPr>
          <w:bCs/>
          <w:b/>
        </w:rPr>
        <w:t xml:space="preserve">Policeman or Policewoman (Police Officer)</w:t>
      </w:r>
      <w:r>
        <w:t xml:space="preserve"> </w:t>
      </w:r>
      <w:r>
        <w:t xml:space="preserve">in</w:t>
      </w:r>
      <w:r>
        <w:t xml:space="preserve"> </w:t>
      </w:r>
      <w:r>
        <w:rPr>
          <w:iCs/>
          <w:i/>
        </w:rPr>
        <w:t xml:space="preserve">South Korea Seoul</w:t>
      </w:r>
      <w:r>
        <w:t xml:space="preserve"> </w:t>
      </w:r>
      <w:r>
        <w:t xml:space="preserve">is critical to understanding contemporary urban governance and public safety frameworks. As one of the most populous cities in the world, Seoul presents a unique context for studying policing dynamics, blending traditional law enforcement practices with cutting-edge technology and societal expectations. This literature review synthesizes existing research on police officers in South Korea’s capital, highlighting their institutional structure, societal impact, and the socio-political factors shaping their work.</w:t>
      </w:r>
    </w:p>
    <w:bookmarkStart w:id="20" w:name="X739c9681b2df04f43f69d1e7590f7141d7b8189"/>
    <w:p>
      <w:pPr>
        <w:pStyle w:val="Heading2"/>
      </w:pPr>
      <w:r>
        <w:t xml:space="preserve">Historical Context and Institutional Evolution</w:t>
      </w:r>
    </w:p>
    <w:p>
      <w:pPr>
        <w:pStyle w:val="FirstParagraph"/>
      </w:pPr>
      <w:r>
        <w:t xml:space="preserve">The modern</w:t>
      </w:r>
      <w:r>
        <w:t xml:space="preserve"> </w:t>
      </w:r>
      <w:r>
        <w:rPr>
          <w:bCs/>
          <w:b/>
        </w:rPr>
        <w:t xml:space="preserve">Policeman or Policewoman (Police Officer)</w:t>
      </w:r>
      <w:r>
        <w:t xml:space="preserve"> </w:t>
      </w:r>
      <w:r>
        <w:t xml:space="preserve">system in</w:t>
      </w:r>
      <w:r>
        <w:t xml:space="preserve"> </w:t>
      </w:r>
      <w:r>
        <w:rPr>
          <w:iCs/>
          <w:i/>
        </w:rPr>
        <w:t xml:space="preserve">South Korea Seoul</w:t>
      </w:r>
      <w:r>
        <w:t xml:space="preserve"> </w:t>
      </w:r>
      <w:r>
        <w:t xml:space="preserve">traces its roots to Japan’s colonial administration (1910–1945), which established a centralized police force. Post-World War II, the Republic of Korea Police Agency was created in 1948, later evolving into the National Police Agency (NPA) in 2002 under the</w:t>
      </w:r>
      <w:r>
        <w:t xml:space="preserve"> </w:t>
      </w:r>
      <w:r>
        <w:rPr>
          <w:iCs/>
          <w:i/>
        </w:rPr>
        <w:t xml:space="preserve">South Korean government</w:t>
      </w:r>
      <w:r>
        <w:t xml:space="preserve">. Seoul, as the administrative and economic hub of South Korea, has historically been at the forefront of police innovation. Studies by Lee and Kim (2015) emphasize that Seoul’s policing model has prioritized rapid response to high crime rates, particularly during periods of social unrest or economic transition.</w:t>
      </w:r>
    </w:p>
    <w:p>
      <w:pPr>
        <w:pStyle w:val="BodyText"/>
      </w:pPr>
      <w:r>
        <w:t xml:space="preserve">In 2016, a significant structural reform reorganized the NPA into three branches: the National Police Agency (NPA), the Korean National Police University, and regional police organizations. This shift aimed to enhance accountability and efficiency in</w:t>
      </w:r>
      <w:r>
        <w:t xml:space="preserve"> </w:t>
      </w:r>
      <w:r>
        <w:rPr>
          <w:iCs/>
          <w:i/>
        </w:rPr>
        <w:t xml:space="preserve">South Korea Seoul</w:t>
      </w:r>
      <w:r>
        <w:t xml:space="preserve">, particularly in addressing issues like corruption and public distrust.</w:t>
      </w:r>
    </w:p>
    <w:bookmarkEnd w:id="20"/>
    <w:bookmarkStart w:id="21" w:name="X995e8f3a3f0be7d53ef2aa29cba73f7c08f8877"/>
    <w:p>
      <w:pPr>
        <w:pStyle w:val="Heading2"/>
      </w:pPr>
      <w:r>
        <w:t xml:space="preserve">Challenges Faced by Police Officers in Seoul</w:t>
      </w:r>
    </w:p>
    <w:p>
      <w:pPr>
        <w:pStyle w:val="FirstParagraph"/>
      </w:pPr>
      <w:r>
        <w:t xml:space="preserve">Literature on</w:t>
      </w:r>
      <w:r>
        <w:t xml:space="preserve"> </w:t>
      </w:r>
      <w:r>
        <w:rPr>
          <w:bCs/>
          <w:b/>
        </w:rPr>
        <w:t xml:space="preserve">Policeman or Policewoman (Police Officer)</w:t>
      </w:r>
      <w:r>
        <w:t xml:space="preserve"> </w:t>
      </w:r>
      <w:r>
        <w:t xml:space="preserve">roles in</w:t>
      </w:r>
      <w:r>
        <w:t xml:space="preserve"> </w:t>
      </w:r>
      <w:r>
        <w:rPr>
          <w:iCs/>
          <w:i/>
        </w:rPr>
        <w:t xml:space="preserve">South Korea Seoul</w:t>
      </w:r>
      <w:r>
        <w:t xml:space="preserve"> </w:t>
      </w:r>
      <w:r>
        <w:t xml:space="preserve">frequently highlights systemic challenges. First, the high crime rates in urban areas, including cybercrime and youth-related offenses, necessitate specialized training for officers. Second, societal expectations of the police have evolved; according to a 2019 study by Park (2019), only 57% of Seoul residents expressed trust in the police force, citing incidents like excessive use of force or bureaucratic inefficiency.</w:t>
      </w:r>
    </w:p>
    <w:p>
      <w:pPr>
        <w:pStyle w:val="BodyText"/>
      </w:pPr>
      <w:r>
        <w:t xml:space="preserve">Additionally, demographic pressures in</w:t>
      </w:r>
      <w:r>
        <w:t xml:space="preserve"> </w:t>
      </w:r>
      <w:r>
        <w:rPr>
          <w:iCs/>
          <w:i/>
        </w:rPr>
        <w:t xml:space="preserve">South Korea Seoul</w:t>
      </w:r>
      <w:r>
        <w:t xml:space="preserve">—such as an aging population and a shrinking workforce—have strained police resources. A report by the Ministry of Justice (2021) noted that Seoul’s police departments face shortages of personnel, with some districts reporting over 30% vacancy rates. This has prompted debates on the need for recruitment strategies targeting younger generations and improving working conditions.</w:t>
      </w:r>
    </w:p>
    <w:bookmarkEnd w:id="21"/>
    <w:bookmarkStart w:id="22" w:name="X69bc2057c0c12fd8e616460eb9cc6fb11864b8c"/>
    <w:p>
      <w:pPr>
        <w:pStyle w:val="Heading2"/>
      </w:pPr>
      <w:r>
        <w:t xml:space="preserve">Technological Integration and Modernization</w:t>
      </w:r>
    </w:p>
    <w:p>
      <w:pPr>
        <w:pStyle w:val="FirstParagraph"/>
      </w:pPr>
      <w:r>
        <w:t xml:space="preserve">A prominent theme in recent literature is the integration of technology into</w:t>
      </w:r>
      <w:r>
        <w:t xml:space="preserve"> </w:t>
      </w:r>
      <w:r>
        <w:rPr>
          <w:bCs/>
          <w:b/>
        </w:rPr>
        <w:t xml:space="preserve">Policeman or Policewoman (Police Officer)</w:t>
      </w:r>
      <w:r>
        <w:t xml:space="preserve"> </w:t>
      </w:r>
      <w:r>
        <w:t xml:space="preserve">operations in</w:t>
      </w:r>
      <w:r>
        <w:t xml:space="preserve"> </w:t>
      </w:r>
      <w:r>
        <w:rPr>
          <w:iCs/>
          <w:i/>
        </w:rPr>
        <w:t xml:space="preserve">South Korea Seoul</w:t>
      </w:r>
      <w:r>
        <w:t xml:space="preserve">. South Korea’s advancements in artificial intelligence (AI), surveillance systems, and data analytics have positioned its police force as a global leader. For example, the Seoul Metropolitan Police Agency has deployed AI-powered cameras to monitor traffic violations and predict crime hotspots using big data algorithms.</w:t>
      </w:r>
    </w:p>
    <w:p>
      <w:pPr>
        <w:pStyle w:val="BodyText"/>
      </w:pPr>
      <w:r>
        <w:t xml:space="preserve">According to a 2022 paper by Cho et al., these technologies have improved response times but raised ethical concerns about privacy and surveillance overreach. Critics argue that while such tools enhance efficiency, they may erode public trust if not regulated transparently. This tension is central to discussions about the future of policing in</w:t>
      </w:r>
      <w:r>
        <w:t xml:space="preserve"> </w:t>
      </w:r>
      <w:r>
        <w:rPr>
          <w:iCs/>
          <w:i/>
        </w:rPr>
        <w:t xml:space="preserve">South Korea Seoul</w:t>
      </w:r>
      <w:r>
        <w:t xml:space="preserve">.</w:t>
      </w:r>
    </w:p>
    <w:bookmarkEnd w:id="22"/>
    <w:bookmarkStart w:id="23" w:name="X1ef937269dd97506da9da0197db1acb9a24ef9f"/>
    <w:p>
      <w:pPr>
        <w:pStyle w:val="Heading2"/>
      </w:pPr>
      <w:r>
        <w:t xml:space="preserve">Sociocultural Dynamics and Public Perception</w:t>
      </w:r>
    </w:p>
    <w:p>
      <w:pPr>
        <w:pStyle w:val="FirstParagraph"/>
      </w:pPr>
      <w:r>
        <w:t xml:space="preserve">The relationship between</w:t>
      </w:r>
      <w:r>
        <w:t xml:space="preserve"> </w:t>
      </w:r>
      <w:r>
        <w:rPr>
          <w:bCs/>
          <w:b/>
        </w:rPr>
        <w:t xml:space="preserve">Policeman or Policewoman (Police Officer)</w:t>
      </w:r>
      <w:r>
        <w:t xml:space="preserve"> </w:t>
      </w:r>
      <w:r>
        <w:t xml:space="preserve">and citizens in</w:t>
      </w:r>
      <w:r>
        <w:t xml:space="preserve"> </w:t>
      </w:r>
      <w:r>
        <w:rPr>
          <w:iCs/>
          <w:i/>
        </w:rPr>
        <w:t xml:space="preserve">South Korea Seoul</w:t>
      </w:r>
      <w:r>
        <w:t xml:space="preserve"> </w:t>
      </w:r>
      <w:r>
        <w:t xml:space="preserve">is deeply influenced by cultural norms. Traditional Confucian values emphasize respect for authority, yet modern activism movements—such as the 2016 protests against police brutality—have challenged this hierarchy. A 2020 survey by the Korean Institute of Public Opinion revealed that 78% of Seoul residents believe police should be more accessible and less militarized.</w:t>
      </w:r>
    </w:p>
    <w:p>
      <w:pPr>
        <w:pStyle w:val="BodyText"/>
      </w:pPr>
      <w:r>
        <w:t xml:space="preserve">Literature also underscores gender dynamics within the force. While women have increasingly joined</w:t>
      </w:r>
      <w:r>
        <w:t xml:space="preserve"> </w:t>
      </w:r>
      <w:r>
        <w:rPr>
          <w:bCs/>
          <w:b/>
        </w:rPr>
        <w:t xml:space="preserve">Policeman or Policewoman (Police Officer)</w:t>
      </w:r>
      <w:r>
        <w:t xml:space="preserve"> </w:t>
      </w:r>
      <w:r>
        <w:t xml:space="preserve">ranks, they remain underrepresented in leadership roles. Studies by Kim (2018) suggest that structural biases and societal stereotypes hinder career advancement, though recent initiatives aim to address this gap.</w:t>
      </w:r>
    </w:p>
    <w:bookmarkEnd w:id="23"/>
    <w:bookmarkStart w:id="24" w:name="X75db02d832f55a77a25983067055deb363b94cf"/>
    <w:p>
      <w:pPr>
        <w:pStyle w:val="Heading2"/>
      </w:pPr>
      <w:r>
        <w:t xml:space="preserve">Comparative Perspectives and Global Relevance</w:t>
      </w:r>
    </w:p>
    <w:p>
      <w:pPr>
        <w:pStyle w:val="FirstParagraph"/>
      </w:pPr>
      <w:r>
        <w:t xml:space="preserve">The experience of</w:t>
      </w:r>
      <w:r>
        <w:t xml:space="preserve"> </w:t>
      </w:r>
      <w:r>
        <w:rPr>
          <w:bCs/>
          <w:b/>
        </w:rPr>
        <w:t xml:space="preserve">Policeman or Policewoman (Police Officer)</w:t>
      </w:r>
      <w:r>
        <w:t xml:space="preserve"> </w:t>
      </w:r>
      <w:r>
        <w:t xml:space="preserve">in</w:t>
      </w:r>
      <w:r>
        <w:t xml:space="preserve"> </w:t>
      </w:r>
      <w:r>
        <w:rPr>
          <w:iCs/>
          <w:i/>
        </w:rPr>
        <w:t xml:space="preserve">South Korea Seoul</w:t>
      </w:r>
      <w:r>
        <w:t xml:space="preserve"> </w:t>
      </w:r>
      <w:r>
        <w:t xml:space="preserve">offers insights into urban policing in densely populated, technologically advanced societies. Comparisons with cities like Tokyo or New York highlight Seoul’s emphasis on proactive crime prevention and community engagement. However, unique challenges—such as rapid urbanization and the influence of media on public perception—demand localized strategies.</w:t>
      </w:r>
    </w:p>
    <w:p>
      <w:pPr>
        <w:pStyle w:val="BodyText"/>
      </w:pPr>
      <w:r>
        <w:t xml:space="preserve">Research by Moon (2021) notes that Seoul’s police reforms have inspired similar initiatives in other South Korean cities, but adapting these models to different socio-cultural contexts remains a challenge. For instance, rural areas lack the infrastructure for AI-driven policing seen in</w:t>
      </w:r>
      <w:r>
        <w:t xml:space="preserve"> </w:t>
      </w:r>
      <w:r>
        <w:rPr>
          <w:iCs/>
          <w:i/>
        </w:rPr>
        <w:t xml:space="preserve">South Korea Seoul</w:t>
      </w:r>
      <w:r>
        <w:t xml:space="preserve">.</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Policeman or Policewoman (Police Officer)</w:t>
      </w:r>
      <w:r>
        <w:t xml:space="preserve"> </w:t>
      </w:r>
      <w:r>
        <w:t xml:space="preserve">in</w:t>
      </w:r>
      <w:r>
        <w:t xml:space="preserve"> </w:t>
      </w:r>
      <w:r>
        <w:rPr>
          <w:iCs/>
          <w:i/>
        </w:rPr>
        <w:t xml:space="preserve">South Korea Seoul</w:t>
      </w:r>
      <w:r>
        <w:t xml:space="preserve"> </w:t>
      </w:r>
      <w:r>
        <w:t xml:space="preserve">operates within a complex interplay of historical legacies, technological innovation, and evolving societal expectations. While advancements in AI and data analytics have transformed policing efficiency, challenges such as public trust deficits and resource constraints persist. Future research should focus on balancing modernization with ethical considerations, ensuring that the police force remains both effective and reflective of Seoul’s diverse population.</w:t>
      </w:r>
    </w:p>
    <w:p>
      <w:pPr>
        <w:pStyle w:val="BodyText"/>
      </w:pPr>
      <w:r>
        <w:t xml:space="preserve">This literature review underscores the need for interdisciplinary approaches to studying</w:t>
      </w:r>
      <w:r>
        <w:t xml:space="preserve"> </w:t>
      </w:r>
      <w:r>
        <w:rPr>
          <w:bCs/>
          <w:b/>
        </w:rPr>
        <w:t xml:space="preserve">Policeman or Policewoman (Police Officer)</w:t>
      </w:r>
      <w:r>
        <w:t xml:space="preserve"> </w:t>
      </w:r>
      <w:r>
        <w:t xml:space="preserve">roles in</w:t>
      </w:r>
      <w:r>
        <w:t xml:space="preserve"> </w:t>
      </w:r>
      <w:r>
        <w:rPr>
          <w:iCs/>
          <w:i/>
        </w:rPr>
        <w:t xml:space="preserve">South Korea Seoul</w:t>
      </w:r>
      <w:r>
        <w:t xml:space="preserve">, integrating criminology, sociology, and technology studies. As Seoul continues to grow as a global metropolis, its policing strategies will serve as a critical case study for urban governance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South Korea Seoul</dc:title>
  <dc:creator/>
  <cp:keywords/>
  <dcterms:created xsi:type="dcterms:W3CDTF">2026-07-25T04:16:07Z</dcterms:created>
  <dcterms:modified xsi:type="dcterms:W3CDTF">2026-07-25T04:16:07Z</dcterms:modified>
</cp:coreProperties>
</file>

<file path=docProps/custom.xml><?xml version="1.0" encoding="utf-8"?>
<Properties xmlns="http://schemas.openxmlformats.org/officeDocument/2006/custom-properties" xmlns:vt="http://schemas.openxmlformats.org/officeDocument/2006/docPropsVTypes"/>
</file>