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e54a4a8dc3e2ec3a899c03d24199ce6ae766ff"/>
    <w:p>
      <w:pPr>
        <w:pStyle w:val="Heading1"/>
      </w:pPr>
      <w:r>
        <w:t xml:space="preserve">Literature Review: The Role and Challenges of Police Officers in Sri Lanka Colombo</w:t>
      </w:r>
    </w:p>
    <w:bookmarkStart w:id="20" w:name="introduction"/>
    <w:p>
      <w:pPr>
        <w:pStyle w:val="Heading2"/>
      </w:pPr>
      <w:r>
        <w:t xml:space="preserve">Introduction</w:t>
      </w:r>
    </w:p>
    <w:p>
      <w:pPr>
        <w:pStyle w:val="FirstParagraph"/>
      </w:pPr>
      <w:r>
        <w:t xml:space="preserve">The role of a police officer is pivotal to the maintenance of law and order, public safety, and societal stability. In Sri Lanka, particularly in the urban hub of Colombo, the responsibilities of police officers extend beyond traditional law enforcement to include community engagement, crisis management, and adapting to modern challenges like cybercrime. This Literature Review critically examines existing scholarly work on police officers in Sri Lanka’s Colombo region, highlighting their evolving role, institutional challenges, and recent reforms aimed at enhancing effectiveness.</w:t>
      </w:r>
    </w:p>
    <w:bookmarkEnd w:id="20"/>
    <w:bookmarkStart w:id="21" w:name="X52edfcf8c93765ebbdf235a3b75e24c276bfb2a"/>
    <w:p>
      <w:pPr>
        <w:pStyle w:val="Heading2"/>
      </w:pPr>
      <w:r>
        <w:t xml:space="preserve">Historical Context of Police in Sri Lanka</w:t>
      </w:r>
    </w:p>
    <w:p>
      <w:pPr>
        <w:pStyle w:val="FirstParagraph"/>
      </w:pPr>
      <w:r>
        <w:t xml:space="preserve">Sri Lanka’s police system traces its origins to the establishment of the Royal Police Force in 1809 during British colonial rule. Over time, this structure evolved into a centralized national force, with Colombo emerging as a strategic administrative and operational center. Post-independence in 1948, the police force became a key institution for maintaining national security and public order. However, the decades of civil conflict (1983–2009) significantly tested the resilience of Colombo’s police officers, who were tasked with managing both domestic crime and threats from insurgent groups.</w:t>
      </w:r>
    </w:p>
    <w:bookmarkEnd w:id="21"/>
    <w:bookmarkStart w:id="22" w:name="X0b4e0201243bd4356ad73d360cb2d77e7612275"/>
    <w:p>
      <w:pPr>
        <w:pStyle w:val="Heading2"/>
      </w:pPr>
      <w:r>
        <w:t xml:space="preserve">Role and Responsibilities of Police Officers in Colombo</w:t>
      </w:r>
    </w:p>
    <w:p>
      <w:pPr>
        <w:pStyle w:val="FirstParagraph"/>
      </w:pPr>
      <w:r>
        <w:t xml:space="preserve">Police officers in Colombo operate within a multifaceted framework that includes routine law enforcement, traffic management, crime prevention, and community policing. According to the Sri Lanka Police Service (SLPS) guidelines, their duties are divided into operational roles (e.g., investigating crimes, managing protests) and administrative functions (e.g., record-keeping and coordination with other agencies). In Colombo—a city of over 2 million residents—police officers must also navigate the complexities of urbanization, including overcrowding, economic disparities, and rising incidents of cybercrime.</w:t>
      </w:r>
    </w:p>
    <w:p>
      <w:pPr>
        <w:pStyle w:val="BodyText"/>
      </w:pPr>
      <w:r>
        <w:t xml:space="preserve">Studies by Seneviratne (2018) highlight that Colombo police officers frequently engage in community-based initiatives to build trust. For instance, neighborhood watch programs and youth outreach activities have been implemented to foster collaboration between law enforcement and residents. However, the effectiveness of such efforts is often constrained by bureaucratic inefficiencies and limited resources.</w:t>
      </w:r>
    </w:p>
    <w:bookmarkEnd w:id="22"/>
    <w:bookmarkStart w:id="23" w:name="X6c357e6ad5dedd09368144b14308d20cea824a8"/>
    <w:p>
      <w:pPr>
        <w:pStyle w:val="Heading2"/>
      </w:pPr>
      <w:r>
        <w:t xml:space="preserve">Challenges Faced by Police Officers in Colombo</w:t>
      </w:r>
    </w:p>
    <w:p>
      <w:pPr>
        <w:pStyle w:val="FirstParagraph"/>
      </w:pPr>
      <w:r>
        <w:t xml:space="preserve">Despite their critical role, police officers in Colombo face numerous challenges. One persistent issue is corruption, which has been documented in studies by the Transparency International Sri Lanka (2019). Bribery for leniency or expedited case resolution undermines public trust and hampers investigative integrity. Additionally, resource allocation remains a significant hurdle; Colombo’s police stations often struggle with outdated equipment and insufficient manpower to address rising crime rates.</w:t>
      </w:r>
    </w:p>
    <w:p>
      <w:pPr>
        <w:pStyle w:val="BodyText"/>
      </w:pPr>
      <w:r>
        <w:t xml:space="preserve">Another challenge is the demographic complexity of Colombo, which hosts diverse ethnic, cultural, and socioeconomic groups. Police officers must navigate sensitivities around race and class while enforcing laws uniformly. For example, incidents of discrimination or biased policing have been reported in marginalized communities, leading to calls for improved training in human rights and de-escalation techniques.</w:t>
      </w:r>
    </w:p>
    <w:bookmarkEnd w:id="23"/>
    <w:bookmarkStart w:id="24" w:name="recent-reforms-and-initiatives"/>
    <w:p>
      <w:pPr>
        <w:pStyle w:val="Heading2"/>
      </w:pPr>
      <w:r>
        <w:t xml:space="preserve">Recent Reforms and Initiatives</w:t>
      </w:r>
    </w:p>
    <w:p>
      <w:pPr>
        <w:pStyle w:val="FirstParagraph"/>
      </w:pPr>
      <w:r>
        <w:t xml:space="preserve">In response to these challenges, the Sri Lanka government has introduced reforms aimed at modernizing the police force. The National Police Service Commission (NPSC), established in 1998, oversees recruitment and disciplinary actions to combat corruption. In Colombo, specialized units such as the Cyber Crime Unit (CCU) and Women’s Police Stations have been created to address contemporary issues like digital crimes and gender-based violence.</w:t>
      </w:r>
    </w:p>
    <w:p>
      <w:pPr>
        <w:pStyle w:val="BodyText"/>
      </w:pPr>
      <w:r>
        <w:t xml:space="preserve">Technology integration has also been a focus area. The SLPS has deployed mobile applications for public reporting of crimes, CCTV surveillance in key areas, and data analytics to predict crime hotspots. However, critics argue that these measures often prioritize urban centers like Colombo over rural regions, exacerbating resource disparities within the country.</w:t>
      </w:r>
    </w:p>
    <w:bookmarkEnd w:id="24"/>
    <w:bookmarkStart w:id="25" w:name="case-studies-and-local-context"/>
    <w:p>
      <w:pPr>
        <w:pStyle w:val="Heading2"/>
      </w:pPr>
      <w:r>
        <w:t xml:space="preserve">Case Studies and Local Context</w:t>
      </w:r>
    </w:p>
    <w:p>
      <w:pPr>
        <w:pStyle w:val="FirstParagraph"/>
      </w:pPr>
      <w:r>
        <w:t xml:space="preserve">Colombo provides unique case studies of police operations. For instance, the 2019 Easter Sunday attacks highlighted the need for enhanced inter-agency coordination. Post-attack, Colombo’s police department collaborated with intelligence agencies to implement stricter security protocols at places of worship and public events.</w:t>
      </w:r>
    </w:p>
    <w:p>
      <w:pPr>
        <w:pStyle w:val="BodyText"/>
      </w:pPr>
      <w:r>
        <w:t xml:space="preserve">Another example is the 2021 "Clean Colombo" initiative, which involved police officers in anti-littering campaigns and traffic enforcement. While praised for improving city aesthetics, the campaign faced backlash from residents who perceived it as prioritizing appearance over addressing deeper issues like poverty and unemployment.</w:t>
      </w:r>
    </w:p>
    <w:bookmarkEnd w:id="25"/>
    <w:bookmarkStart w:id="26" w:name="comparative-analysis-with-other-regions"/>
    <w:p>
      <w:pPr>
        <w:pStyle w:val="Heading2"/>
      </w:pPr>
      <w:r>
        <w:t xml:space="preserve">Comparative Analysis with Other Regions</w:t>
      </w:r>
    </w:p>
    <w:p>
      <w:pPr>
        <w:pStyle w:val="FirstParagraph"/>
      </w:pPr>
      <w:r>
        <w:t xml:space="preserve">Compared to other urban centers in Sri Lanka, Colombo’s police face unique pressures due to its status as the economic and cultural capital. Cities like Kandy or Galle have smaller populations and fewer transnational crime issues, allowing for more localized policing strategies. However, Colombo’s proximity to international ports and its role as a financial hub expose it to smuggling, drug trafficking, and money laundering—issues that require specialized expertise.</w:t>
      </w:r>
    </w:p>
    <w:bookmarkEnd w:id="26"/>
    <w:bookmarkStart w:id="27" w:name="conclusion"/>
    <w:p>
      <w:pPr>
        <w:pStyle w:val="Heading2"/>
      </w:pPr>
      <w:r>
        <w:t xml:space="preserve">Conclusion</w:t>
      </w:r>
    </w:p>
    <w:p>
      <w:pPr>
        <w:pStyle w:val="FirstParagraph"/>
      </w:pPr>
      <w:r>
        <w:t xml:space="preserve">The literature on police officers in Sri Lanka’s Colombo underscores their indispensable role in maintaining order amid rapid urbanization and evolving threats. While reforms have made strides toward professionalism and technological integration, challenges such as corruption, resource gaps, and community distrust persist. Future research should focus on evaluating the long-term impact of these reforms and exploring how police officers can better align their practices with the socio-economic realities of Colombo’s diverse population.</w:t>
      </w:r>
    </w:p>
    <w:bookmarkEnd w:id="27"/>
    <w:p>
      <w:pPr>
        <w:pStyle w:val="BodyText"/>
      </w:pPr>
      <w:r>
        <w:t xml:space="preserve">This Literature Review synthesizes existing academic discourse to provide a comprehensive overview of the Police Officer's role in Sri Lanka Colombo, emphasizing the need for continuous adaptation and community-centric approaches.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Sri Lanka Colombo</dc:title>
  <dc:creator/>
  <dc:language>en</dc:language>
  <cp:keywords/>
  <dcterms:created xsi:type="dcterms:W3CDTF">2026-07-24T14:41:08Z</dcterms:created>
  <dcterms:modified xsi:type="dcterms:W3CDTF">2026-07-24T14:41:08Z</dcterms:modified>
</cp:coreProperties>
</file>

<file path=docProps/custom.xml><?xml version="1.0" encoding="utf-8"?>
<Properties xmlns="http://schemas.openxmlformats.org/officeDocument/2006/custom-properties" xmlns:vt="http://schemas.openxmlformats.org/officeDocument/2006/docPropsVTypes"/>
</file>