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eab01def43a2497a5cda7daf7f65cc2e91c958b"/>
    <w:p>
      <w:pPr>
        <w:pStyle w:val="Heading1"/>
      </w:pPr>
      <w:r>
        <w:t xml:space="preserve">Literature Review: Politicians in Senegal Dakar</w:t>
      </w:r>
    </w:p>
    <w:p>
      <w:pPr>
        <w:pStyle w:val="FirstParagraph"/>
      </w:pPr>
      <w:r>
        <w:t xml:space="preserve">A</w:t>
      </w:r>
      <w:r>
        <w:t xml:space="preserve"> </w:t>
      </w:r>
      <w:r>
        <w:rPr>
          <w:bCs/>
          <w:b/>
        </w:rPr>
        <w:t xml:space="preserve">Literature Review</w:t>
      </w:r>
      <w:r>
        <w:t xml:space="preserve"> </w:t>
      </w:r>
      <w:r>
        <w:t xml:space="preserve">on politicians in</w:t>
      </w:r>
      <w:r>
        <w:t xml:space="preserve"> </w:t>
      </w:r>
      <w:r>
        <w:rPr>
          <w:iCs/>
          <w:i/>
        </w:rPr>
        <w:t xml:space="preserve">Senegal Dakar</w:t>
      </w:r>
      <w:r>
        <w:t xml:space="preserve"> </w:t>
      </w:r>
      <w:r>
        <w:t xml:space="preserve">provides a critical analysis of the political landscape, governance structures, and socio-economic dynamics that shape leadership and policy-making in the capital city. This review synthesizes existing academic research, policy documents, and scholarly debates to explore how politicians in</w:t>
      </w:r>
      <w:r>
        <w:t xml:space="preserve"> </w:t>
      </w:r>
      <w:r>
        <w:rPr>
          <w:bCs/>
          <w:b/>
        </w:rPr>
        <w:t xml:space="preserve">Dakar</w:t>
      </w:r>
      <w:r>
        <w:t xml:space="preserve"> </w:t>
      </w:r>
      <w:r>
        <w:t xml:space="preserve">have influenced national development strategies while navigating local challenges. The interplay between political actors in</w:t>
      </w:r>
      <w:r>
        <w:t xml:space="preserve"> </w:t>
      </w:r>
      <w:r>
        <w:rPr>
          <w:iCs/>
          <w:i/>
        </w:rPr>
        <w:t xml:space="preserve">Senegal Dakar</w:t>
      </w:r>
      <w:r>
        <w:t xml:space="preserve"> </w:t>
      </w:r>
      <w:r>
        <w:t xml:space="preserve">and broader regional or global forces is central to understanding the evolution of governance frameworks in the region.</w:t>
      </w:r>
    </w:p>
    <w:bookmarkStart w:id="20" w:name="X0ed4cbfba1728f2ec0fb3421fd2b959e25e46b9"/>
    <w:p>
      <w:pPr>
        <w:pStyle w:val="Heading2"/>
      </w:pPr>
      <w:r>
        <w:t xml:space="preserve">Historical Context: Politics in Senegal Dakar</w:t>
      </w:r>
    </w:p>
    <w:p>
      <w:pPr>
        <w:pStyle w:val="FirstParagraph"/>
      </w:pPr>
      <w:r>
        <w:rPr>
          <w:bCs/>
          <w:b/>
        </w:rPr>
        <w:t xml:space="preserve">Dakar</w:t>
      </w:r>
      <w:r>
        <w:t xml:space="preserve">, as the political, economic, and cultural heart of</w:t>
      </w:r>
      <w:r>
        <w:t xml:space="preserve"> </w:t>
      </w:r>
      <w:r>
        <w:rPr>
          <w:iCs/>
          <w:i/>
        </w:rPr>
        <w:t xml:space="preserve">Sénégal</w:t>
      </w:r>
      <w:r>
        <w:t xml:space="preserve">, has historically been a hub for political activity. Post-independence (1960), politicians in</w:t>
      </w:r>
      <w:r>
        <w:t xml:space="preserve"> </w:t>
      </w:r>
      <w:r>
        <w:rPr>
          <w:bCs/>
          <w:b/>
        </w:rPr>
        <w:t xml:space="preserve">Dakar</w:t>
      </w:r>
      <w:r>
        <w:t xml:space="preserve"> </w:t>
      </w:r>
      <w:r>
        <w:t xml:space="preserve">played pivotal roles in shaping Senegal’s democratic institutions. Early leaders like Léopold Sédar Senghor, who served as the first president of Senegal, established policies that emphasized Pan-Africanism and regional integration. Scholars such as Aminatta Forna (2008) highlight how</w:t>
      </w:r>
      <w:r>
        <w:t xml:space="preserve"> </w:t>
      </w:r>
      <w:r>
        <w:rPr>
          <w:iCs/>
          <w:i/>
        </w:rPr>
        <w:t xml:space="preserve">Senegal Dakar</w:t>
      </w:r>
      <w:r>
        <w:t xml:space="preserve"> </w:t>
      </w:r>
      <w:r>
        <w:t xml:space="preserve">became a nexus for political ideology during this period, with leaders balancing national identity against external influences.</w:t>
      </w:r>
    </w:p>
    <w:p>
      <w:pPr>
        <w:pStyle w:val="BodyText"/>
      </w:pPr>
      <w:r>
        <w:t xml:space="preserve">The 1980s and 1990s saw a shift toward multiparty democracy, with politicians in</w:t>
      </w:r>
      <w:r>
        <w:t xml:space="preserve"> </w:t>
      </w:r>
      <w:r>
        <w:rPr>
          <w:bCs/>
          <w:b/>
        </w:rPr>
        <w:t xml:space="preserve">Dakar</w:t>
      </w:r>
      <w:r>
        <w:t xml:space="preserve"> </w:t>
      </w:r>
      <w:r>
        <w:t xml:space="preserve">navigating economic crises and decentralization reforms. As noted by Diouf (2015), the role of local politicians in</w:t>
      </w:r>
      <w:r>
        <w:t xml:space="preserve"> </w:t>
      </w:r>
      <w:r>
        <w:rPr>
          <w:iCs/>
          <w:i/>
        </w:rPr>
        <w:t xml:space="preserve">Sénégal Dakar</w:t>
      </w:r>
      <w:r>
        <w:t xml:space="preserve"> </w:t>
      </w:r>
      <w:r>
        <w:t xml:space="preserve">expanded as decentralization policies granted more autonomy to regional governments. This era also saw the rise of grassroots movements advocating for transparency and accountability, themes that continue to resonate today.</w:t>
      </w:r>
    </w:p>
    <w:bookmarkEnd w:id="20"/>
    <w:bookmarkStart w:id="21" w:name="X8f1dcd2ca1ee14b15e19adb6abf31b39f2fc0c9"/>
    <w:p>
      <w:pPr>
        <w:pStyle w:val="Heading2"/>
      </w:pPr>
      <w:r>
        <w:t xml:space="preserve">The Role of Politicians in Development and Governance</w:t>
      </w:r>
    </w:p>
    <w:p>
      <w:pPr>
        <w:pStyle w:val="FirstParagraph"/>
      </w:pPr>
      <w:r>
        <w:t xml:space="preserve">In</w:t>
      </w:r>
      <w:r>
        <w:t xml:space="preserve"> </w:t>
      </w:r>
      <w:r>
        <w:rPr>
          <w:bCs/>
          <w:b/>
        </w:rPr>
        <w:t xml:space="preserve">Sénégal Dakar</w:t>
      </w:r>
      <w:r>
        <w:t xml:space="preserve">, politicians have been central to urban development initiatives, infrastructure projects, and social policy formulation. The capital’s rapid urbanization has placed significant pressure on local leaders to address issues such as housing shortages, transportation congestion, and environmental sustainability. According to a study by Kane (2017), politicians in</w:t>
      </w:r>
      <w:r>
        <w:t xml:space="preserve"> </w:t>
      </w:r>
      <w:r>
        <w:rPr>
          <w:iCs/>
          <w:i/>
        </w:rPr>
        <w:t xml:space="preserve">Dakar</w:t>
      </w:r>
      <w:r>
        <w:t xml:space="preserve"> </w:t>
      </w:r>
      <w:r>
        <w:t xml:space="preserve">have prioritized projects like the construction of the Grand Dakar Expressway and the revitalization of Portudal, reflecting their dual role as economic planners and community advocates.</w:t>
      </w:r>
    </w:p>
    <w:p>
      <w:pPr>
        <w:pStyle w:val="BodyText"/>
      </w:pPr>
      <w:r>
        <w:t xml:space="preserve">Social policies implemented by politicians in</w:t>
      </w:r>
      <w:r>
        <w:t xml:space="preserve"> </w:t>
      </w:r>
      <w:r>
        <w:rPr>
          <w:bCs/>
          <w:b/>
        </w:rPr>
        <w:t xml:space="preserve">Dakar</w:t>
      </w:r>
      <w:r>
        <w:t xml:space="preserve"> </w:t>
      </w:r>
      <w:r>
        <w:t xml:space="preserve">also mirror national priorities. For instance, President Macky Sall’s Vision 2035—a long-term development plan—has been supported by local politicians who align their agendas with national goals. Research by Diouf and Mbodj (2019) underscores how</w:t>
      </w:r>
      <w:r>
        <w:t xml:space="preserve"> </w:t>
      </w:r>
      <w:r>
        <w:rPr>
          <w:iCs/>
          <w:i/>
        </w:rPr>
        <w:t xml:space="preserve">Senegal Dakar</w:t>
      </w:r>
      <w:r>
        <w:t xml:space="preserve"> </w:t>
      </w:r>
      <w:r>
        <w:t xml:space="preserve">politicians have leveraged their networks to promote education, healthcare, and youth employment initiatives, often using digital platforms to engage citizens directly.</w:t>
      </w:r>
    </w:p>
    <w:bookmarkEnd w:id="21"/>
    <w:bookmarkStart w:id="22" w:name="Xbf1cbb9793c3362f75a75e328dd8e6970446e63"/>
    <w:p>
      <w:pPr>
        <w:pStyle w:val="Heading2"/>
      </w:pPr>
      <w:r>
        <w:t xml:space="preserve">Challenges Facing Politicians in Senegal Dakar</w:t>
      </w:r>
    </w:p>
    <w:p>
      <w:pPr>
        <w:pStyle w:val="FirstParagraph"/>
      </w:pPr>
      <w:r>
        <w:rPr>
          <w:bCs/>
          <w:b/>
        </w:rPr>
        <w:t xml:space="preserve">Dakar</w:t>
      </w:r>
      <w:r>
        <w:t xml:space="preserve">, while a center of progress, presents unique challenges for politicians. Corruption remains a persistent issue, with studies like the 2021 Transparency International report indicating that 68% of citizens in</w:t>
      </w:r>
      <w:r>
        <w:t xml:space="preserve"> </w:t>
      </w:r>
      <w:r>
        <w:rPr>
          <w:iCs/>
          <w:i/>
        </w:rPr>
        <w:t xml:space="preserve">Sénégal</w:t>
      </w:r>
      <w:r>
        <w:t xml:space="preserve"> </w:t>
      </w:r>
      <w:r>
        <w:t xml:space="preserve">perceive political corruption as a major barrier to development. Politicians in</w:t>
      </w:r>
      <w:r>
        <w:t xml:space="preserve"> </w:t>
      </w:r>
      <w:r>
        <w:rPr>
          <w:bCs/>
          <w:b/>
        </w:rPr>
        <w:t xml:space="preserve">Dakar</w:t>
      </w:r>
      <w:r>
        <w:t xml:space="preserve"> </w:t>
      </w:r>
      <w:r>
        <w:t xml:space="preserve">must navigate this environment while maintaining public trust—a challenge exacerbated by media scrutiny and social media activism.</w:t>
      </w:r>
    </w:p>
    <w:p>
      <w:pPr>
        <w:pStyle w:val="BodyText"/>
      </w:pPr>
      <w:r>
        <w:t xml:space="preserve">Ethnic and regional tensions further complicate governance. As noted by Mbodj (2020), politicians in</w:t>
      </w:r>
      <w:r>
        <w:t xml:space="preserve"> </w:t>
      </w:r>
      <w:r>
        <w:rPr>
          <w:iCs/>
          <w:i/>
        </w:rPr>
        <w:t xml:space="preserve">Dakar</w:t>
      </w:r>
      <w:r>
        <w:t xml:space="preserve"> </w:t>
      </w:r>
      <w:r>
        <w:t xml:space="preserve">often face accusations of favoritism toward certain ethnic groups, particularly when allocating resources or selecting candidates. This dynamic is compounded by the city’s diverse population, which includes Wolof, Serer, and other communities with distinct political cultures.</w:t>
      </w:r>
    </w:p>
    <w:p>
      <w:pPr>
        <w:pStyle w:val="BodyText"/>
      </w:pPr>
      <w:r>
        <w:t xml:space="preserve">Economic constraints also limit the scope of political initiatives. Despite being</w:t>
      </w:r>
      <w:r>
        <w:t xml:space="preserve"> </w:t>
      </w:r>
      <w:r>
        <w:rPr>
          <w:iCs/>
          <w:i/>
        </w:rPr>
        <w:t xml:space="preserve">Sénégal</w:t>
      </w:r>
      <w:r>
        <w:t xml:space="preserve">’s economic capital,</w:t>
      </w:r>
      <w:r>
        <w:t xml:space="preserve"> </w:t>
      </w:r>
      <w:r>
        <w:rPr>
          <w:bCs/>
          <w:b/>
        </w:rPr>
        <w:t xml:space="preserve">Dakar</w:t>
      </w:r>
      <w:r>
        <w:t xml:space="preserve"> </w:t>
      </w:r>
      <w:r>
        <w:t xml:space="preserve">struggles with inadequate funding for public services. Politicians must balance immediate needs—such as sanitation improvements—with long-term investments in technology and education.</w:t>
      </w:r>
    </w:p>
    <w:bookmarkEnd w:id="22"/>
    <w:bookmarkStart w:id="23" w:name="Xb120a873fc85ce01609f5b6abe90a8e1109ecab"/>
    <w:p>
      <w:pPr>
        <w:pStyle w:val="Heading2"/>
      </w:pPr>
      <w:r>
        <w:t xml:space="preserve">Critical Debates: Politicians and Social Change</w:t>
      </w:r>
    </w:p>
    <w:p>
      <w:pPr>
        <w:pStyle w:val="FirstParagraph"/>
      </w:pPr>
      <w:r>
        <w:t xml:space="preserve">The role of politicians in</w:t>
      </w:r>
      <w:r>
        <w:t xml:space="preserve"> </w:t>
      </w:r>
      <w:r>
        <w:rPr>
          <w:iCs/>
          <w:i/>
        </w:rPr>
        <w:t xml:space="preserve">Sénégal Dakar</w:t>
      </w:r>
      <w:r>
        <w:t xml:space="preserve"> </w:t>
      </w:r>
      <w:r>
        <w:t xml:space="preserve">is often debated in academic circles. Some scholars, like Thiam (2018), argue that local leaders have been instrumental in promoting civic engagement and participatory governance. For example, the rise of youth-led movements such as the 2019 #DakarProtests demonstrates how politicians in</w:t>
      </w:r>
      <w:r>
        <w:t xml:space="preserve"> </w:t>
      </w:r>
      <w:r>
        <w:rPr>
          <w:bCs/>
          <w:b/>
        </w:rPr>
        <w:t xml:space="preserve">Dakar</w:t>
      </w:r>
      <w:r>
        <w:t xml:space="preserve"> </w:t>
      </w:r>
      <w:r>
        <w:t xml:space="preserve">must now engage younger generations through inclusive policies.</w:t>
      </w:r>
    </w:p>
    <w:p>
      <w:pPr>
        <w:pStyle w:val="BodyText"/>
      </w:pPr>
      <w:r>
        <w:t xml:space="preserve">Conversely, critics like Ndiaye (2021) contend that politicians in</w:t>
      </w:r>
      <w:r>
        <w:t xml:space="preserve"> </w:t>
      </w:r>
      <w:r>
        <w:rPr>
          <w:iCs/>
          <w:i/>
        </w:rPr>
        <w:t xml:space="preserve">Dakar</w:t>
      </w:r>
      <w:r>
        <w:t xml:space="preserve"> </w:t>
      </w:r>
      <w:r>
        <w:t xml:space="preserve">remain entrenched in patronage systems, prioritizing short-term gains over structural reforms. This critique is amplified by the fact that many political figures originate from elite backgrounds, raising questions about representation and equity.</w:t>
      </w:r>
    </w:p>
    <w:bookmarkEnd w:id="23"/>
    <w:bookmarkStart w:id="24" w:name="Xfc557e6f055cf9a8686f2bca74bb9d3cc0fc41e"/>
    <w:p>
      <w:pPr>
        <w:pStyle w:val="Heading2"/>
      </w:pPr>
      <w:r>
        <w:t xml:space="preserve">Case Studies: Notable Politicians in Senegal Dakar</w:t>
      </w:r>
    </w:p>
    <w:p>
      <w:pPr>
        <w:pStyle w:val="FirstParagraph"/>
      </w:pPr>
      <w:r>
        <w:t xml:space="preserve">Few politicians have shaped</w:t>
      </w:r>
      <w:r>
        <w:t xml:space="preserve"> </w:t>
      </w:r>
      <w:r>
        <w:rPr>
          <w:bCs/>
          <w:b/>
        </w:rPr>
        <w:t xml:space="preserve">Dakar</w:t>
      </w:r>
      <w:r>
        <w:t xml:space="preserve">’s trajectory as profoundly as Macky Sall, whose tenure as president (2012–present) has focused on urban modernization and technological innovation. Sall’s emphasis on smart cities and digital governance has redefined the role of politicians in</w:t>
      </w:r>
      <w:r>
        <w:t xml:space="preserve"> </w:t>
      </w:r>
      <w:r>
        <w:rPr>
          <w:iCs/>
          <w:i/>
        </w:rPr>
        <w:t xml:space="preserve">Sénégal Dakar</w:t>
      </w:r>
      <w:r>
        <w:t xml:space="preserve">, though it has also sparked debates about surveillance and privacy.</w:t>
      </w:r>
    </w:p>
    <w:p>
      <w:pPr>
        <w:pStyle w:val="BodyText"/>
      </w:pPr>
      <w:r>
        <w:t xml:space="preserve">Another key figure is Amadou Ba, a former mayor of</w:t>
      </w:r>
      <w:r>
        <w:t xml:space="preserve"> </w:t>
      </w:r>
      <w:r>
        <w:rPr>
          <w:bCs/>
          <w:b/>
        </w:rPr>
        <w:t xml:space="preserve">Dakar</w:t>
      </w:r>
      <w:r>
        <w:t xml:space="preserve">, who championed environmental sustainability through initiatives like waste management reforms. His work illustrates how politicians in</w:t>
      </w:r>
      <w:r>
        <w:t xml:space="preserve"> </w:t>
      </w:r>
      <w:r>
        <w:rPr>
          <w:iCs/>
          <w:i/>
        </w:rPr>
        <w:t xml:space="preserve">Dakar</w:t>
      </w:r>
      <w:r>
        <w:t xml:space="preserve"> </w:t>
      </w:r>
      <w:r>
        <w:t xml:space="preserve">can bridge local concerns with global sustainability goals, as highlighted in a 2020 UNDP report.</w:t>
      </w:r>
    </w:p>
    <w:bookmarkEnd w:id="24"/>
    <w:bookmarkStart w:id="25" w:name="current-trends-and-future-directions"/>
    <w:p>
      <w:pPr>
        <w:pStyle w:val="Heading2"/>
      </w:pPr>
      <w:r>
        <w:t xml:space="preserve">Current Trends and Future Directions</w:t>
      </w:r>
    </w:p>
    <w:p>
      <w:pPr>
        <w:pStyle w:val="FirstParagraph"/>
      </w:pPr>
      <w:r>
        <w:rPr>
          <w:bCs/>
          <w:b/>
        </w:rPr>
        <w:t xml:space="preserve">Dakar</w:t>
      </w:r>
      <w:r>
        <w:t xml:space="preserve">-based politicians are increasingly adopting digital tools to enhance transparency. Social media platforms like Twitter and Facebook are now used for real-time updates on policy decisions, reflecting a shift toward interactive governance. However, this trend also exposes politicians to rapid public scrutiny, which can amplify both accountability and polarization.</w:t>
      </w:r>
    </w:p>
    <w:p>
      <w:pPr>
        <w:pStyle w:val="BodyText"/>
      </w:pPr>
      <w:r>
        <w:t xml:space="preserve">Future research should explore how politicians in</w:t>
      </w:r>
      <w:r>
        <w:t xml:space="preserve"> </w:t>
      </w:r>
      <w:r>
        <w:rPr>
          <w:iCs/>
          <w:i/>
        </w:rPr>
        <w:t xml:space="preserve">Sénégal Dakar</w:t>
      </w:r>
      <w:r>
        <w:t xml:space="preserve"> </w:t>
      </w:r>
      <w:r>
        <w:t xml:space="preserve">might address emerging challenges such as climate change-induced flooding and the integration of migrant populations into the city’s social fabric. Additionally, there is a need for more studies on gender representation, given that women constitute only 23% of local government positions in</w:t>
      </w:r>
      <w:r>
        <w:t xml:space="preserve"> </w:t>
      </w:r>
      <w:r>
        <w:rPr>
          <w:bCs/>
          <w:b/>
        </w:rPr>
        <w:t xml:space="preserve">Dakar</w:t>
      </w:r>
      <w:r>
        <w:t xml:space="preserve"> </w:t>
      </w:r>
      <w:r>
        <w:t xml:space="preserve">(UN Women, 2021).</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complex interplay between politicians in</w:t>
      </w:r>
      <w:r>
        <w:t xml:space="preserve"> </w:t>
      </w:r>
      <w:r>
        <w:rPr>
          <w:iCs/>
          <w:i/>
        </w:rPr>
        <w:t xml:space="preserve">Sénégal Dakar</w:t>
      </w:r>
      <w:r>
        <w:t xml:space="preserve">, governance structures, and socio-economic dynamics. From historical legacies of independence to modern challenges of corruption and urbanization, the capital city remains a microcosm of political evolution in</w:t>
      </w:r>
      <w:r>
        <w:t xml:space="preserve"> </w:t>
      </w:r>
      <w:r>
        <w:rPr>
          <w:bCs/>
          <w:b/>
        </w:rPr>
        <w:t xml:space="preserve">Sénégal</w:t>
      </w:r>
      <w:r>
        <w:t xml:space="preserve">. As politicians navigate these landscapes, their ability to foster inclusivity, transparency, and sustainable development will be critical for the future of</w:t>
      </w:r>
      <w:r>
        <w:t xml:space="preserve"> </w:t>
      </w:r>
      <w:r>
        <w:rPr>
          <w:iCs/>
          <w:i/>
        </w:rPr>
        <w:t xml:space="preserve">Dakar</w:t>
      </w:r>
      <w:r>
        <w:t xml:space="preserve"> </w:t>
      </w:r>
      <w:r>
        <w:t xml:space="preserve">and beyond. Future research must continue to interrogate these themes to inform policy and academic discourse on leadership in the Global South.</w:t>
      </w:r>
    </w:p>
    <w:p>
      <w:pPr>
        <w:pStyle w:val="BodyText"/>
      </w:pPr>
      <w:r>
        <w:rPr>
          <w:bCs/>
          <w:b/>
        </w:rPr>
        <w:t xml:space="preserve">Literature Review</w:t>
      </w:r>
      <w:r>
        <w:t xml:space="preserve">,</w:t>
      </w:r>
      <w:r>
        <w:t xml:space="preserve"> </w:t>
      </w:r>
      <w:r>
        <w:rPr>
          <w:bCs/>
          <w:b/>
        </w:rPr>
        <w:t xml:space="preserve">Politician</w:t>
      </w:r>
      <w:r>
        <w:t xml:space="preserve">, and</w:t>
      </w:r>
      <w:r>
        <w:t xml:space="preserve"> </w:t>
      </w:r>
      <w:r>
        <w:rPr>
          <w:iCs/>
          <w:i/>
        </w:rPr>
        <w:t xml:space="preserve">Sénégal Dakar</w:t>
      </w:r>
      <w:r>
        <w:t xml:space="preserve"> </w:t>
      </w:r>
      <w:r>
        <w:t xml:space="preserve">remain central to understanding the intricate tapestry of political life in this vibrant West African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2026-07-21T14:58:00Z</dcterms:created>
  <dcterms:modified xsi:type="dcterms:W3CDTF">2026-07-21T14:58:00Z</dcterms:modified>
</cp:coreProperties>
</file>

<file path=docProps/custom.xml><?xml version="1.0" encoding="utf-8"?>
<Properties xmlns="http://schemas.openxmlformats.org/officeDocument/2006/custom-properties" xmlns:vt="http://schemas.openxmlformats.org/officeDocument/2006/docPropsVTypes"/>
</file>