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Education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5f05c1159bd719430aa15c045725de4a8424c75"/>
    <w:p>
      <w:pPr>
        <w:pStyle w:val="Heading1"/>
      </w:pPr>
      <w:r>
        <w:t xml:space="preserve">Literature Review: The Role of the Professor in Education in Brazil, Rio de Janeiro</w:t>
      </w:r>
    </w:p>
    <w:bookmarkStart w:id="20" w:name="introduction"/>
    <w:p>
      <w:pPr>
        <w:pStyle w:val="Heading2"/>
      </w:pPr>
      <w:r>
        <w:t xml:space="preserve">Introduction</w:t>
      </w:r>
    </w:p>
    <w:p>
      <w:pPr>
        <w:pStyle w:val="FirstParagraph"/>
      </w:pPr>
      <w:r>
        <w:t xml:space="preserve">The concept of a "Professor" is central to the academic and pedagogical systems in Brazil, particularly within the dynamic educational landscape of Rio de Janeiro. This Literature Review critically examines scholarly works that explore the multifaceted role of professors in Brazilian education, with a specific focus on their contributions, challenges, and adaptations within the socio-cultural context of Rio de Janeiro. By synthesizing existing research, this review aims to highlight how professors in this region navigate systemic inequalities, pedagogical innovations, and cultural diversity to foster student success.</w:t>
      </w:r>
    </w:p>
    <w:bookmarkEnd w:id="20"/>
    <w:bookmarkStart w:id="21" w:name="Xea5523b900711909d8a3a0edf5a86d98e46f369"/>
    <w:p>
      <w:pPr>
        <w:pStyle w:val="Heading2"/>
      </w:pPr>
      <w:r>
        <w:t xml:space="preserve">Historical Context of Education in Brazil and Rio de Janeiro</w:t>
      </w:r>
    </w:p>
    <w:p>
      <w:pPr>
        <w:pStyle w:val="FirstParagraph"/>
      </w:pPr>
      <w:r>
        <w:t xml:space="preserve">Brazil's educational system has evolved significantly since the colonial era, influenced by Portuguese models and later shaped by social reforms. In Rio de Janeiro, as the former capital of Brazil, educational institutions have historically been pivotal in shaping national policy. Scholars such as</w:t>
      </w:r>
      <w:r>
        <w:t xml:space="preserve"> </w:t>
      </w:r>
      <w:r>
        <w:rPr>
          <w:iCs/>
          <w:i/>
        </w:rPr>
        <w:t xml:space="preserve">Lúcia Vania Freitas</w:t>
      </w:r>
      <w:r>
        <w:t xml:space="preserve"> </w:t>
      </w:r>
      <w:r>
        <w:t xml:space="preserve">(2015) argue that the legacy of colonial education systems in Rio continues to influence contemporary pedagogical practices, emphasizing a tension between centralized state control and localized community needs.</w:t>
      </w:r>
    </w:p>
    <w:p>
      <w:pPr>
        <w:pStyle w:val="BodyText"/>
      </w:pPr>
      <w:r>
        <w:t xml:space="preserve">The 1988 Constitution marked a turning point for Brazilian education, enshrining the right to free and public education. However, as noted by</w:t>
      </w:r>
      <w:r>
        <w:t xml:space="preserve"> </w:t>
      </w:r>
      <w:r>
        <w:rPr>
          <w:iCs/>
          <w:i/>
        </w:rPr>
        <w:t xml:space="preserve">Jorge Ferreira</w:t>
      </w:r>
      <w:r>
        <w:t xml:space="preserve"> </w:t>
      </w:r>
      <w:r>
        <w:t xml:space="preserve">(2017), professors in Rio de Janeiro have faced persistent challenges in implementing these reforms due to underfunding, bureaucratic inefficiencies, and the socio-economic disparities inherent in a city characterized by stark contrasts between affluent neighborhoods like Leblon and impoverished favelas like Rocinha.</w:t>
      </w:r>
    </w:p>
    <w:bookmarkEnd w:id="21"/>
    <w:bookmarkStart w:id="22" w:name="professor-as-educator-and-change-agent"/>
    <w:p>
      <w:pPr>
        <w:pStyle w:val="Heading2"/>
      </w:pPr>
      <w:r>
        <w:t xml:space="preserve">Professor as Educator and Change Agent</w:t>
      </w:r>
    </w:p>
    <w:p>
      <w:pPr>
        <w:pStyle w:val="FirstParagraph"/>
      </w:pPr>
      <w:r>
        <w:t xml:space="preserve">The role of the "Professor" in Brazil is not merely that of an instructor but also a mediator between state policies and local realities. Research by</w:t>
      </w:r>
      <w:r>
        <w:t xml:space="preserve"> </w:t>
      </w:r>
      <w:r>
        <w:rPr>
          <w:iCs/>
          <w:i/>
        </w:rPr>
        <w:t xml:space="preserve">Maria Helena Pinto</w:t>
      </w:r>
      <w:r>
        <w:t xml:space="preserve"> </w:t>
      </w:r>
      <w:r>
        <w:t xml:space="preserve">(2019) underscores how professors in Rio de Janeiro often act as agents of social change, integrating cultural relevance into curricula to address the diverse backgrounds of their students. For instance, projects like</w:t>
      </w:r>
      <w:r>
        <w:t xml:space="preserve"> </w:t>
      </w:r>
      <w:r>
        <w:rPr>
          <w:iCs/>
          <w:i/>
        </w:rPr>
        <w:t xml:space="preserve">Educação para Todos</w:t>
      </w:r>
      <w:r>
        <w:t xml:space="preserve"> </w:t>
      </w:r>
      <w:r>
        <w:t xml:space="preserve">highlight the efforts of professors to bridge educational gaps by incorporating Afro-Brazilian history and indigenous knowledge into standard syllabi.</w:t>
      </w:r>
    </w:p>
    <w:p>
      <w:pPr>
        <w:pStyle w:val="BodyText"/>
      </w:pPr>
      <w:r>
        <w:t xml:space="preserve">Moreover, the integration of technology in education has been a focal point for professors in Rio. A study by</w:t>
      </w:r>
      <w:r>
        <w:t xml:space="preserve"> </w:t>
      </w:r>
      <w:r>
        <w:rPr>
          <w:iCs/>
          <w:i/>
        </w:rPr>
        <w:t xml:space="preserve">Ricardo Silva</w:t>
      </w:r>
      <w:r>
        <w:t xml:space="preserve"> </w:t>
      </w:r>
      <w:r>
        <w:t xml:space="preserve">(2021) discusses how teachers have leveraged digital platforms to overcome infrastructure limitations, particularly in under-resourced schools. This adaptation reflects the resilience of Brazilian educators in responding to the demands of 21st-century pedagogy.</w:t>
      </w:r>
    </w:p>
    <w:bookmarkEnd w:id="22"/>
    <w:bookmarkStart w:id="23" w:name="X54ded591f379edd5dfde6575e13777da16e1df4"/>
    <w:p>
      <w:pPr>
        <w:pStyle w:val="Heading2"/>
      </w:pPr>
      <w:r>
        <w:t xml:space="preserve">Challenges Faced by Professors in Rio de Janeiro</w:t>
      </w:r>
    </w:p>
    <w:p>
      <w:pPr>
        <w:pStyle w:val="FirstParagraph"/>
      </w:pPr>
      <w:r>
        <w:t xml:space="preserve">Despite their critical role, professors in Rio de Janeiro encounter systemic barriers. According to a 2020 report by the Brazilian Institute of Geography and Statistics (IBGE), over 40% of public schools in the city lack adequate infrastructure, including reliable electricity and internet access. This scarcity directly impacts the ability of professors to deliver quality education, as noted by</w:t>
      </w:r>
      <w:r>
        <w:t xml:space="preserve"> </w:t>
      </w:r>
      <w:r>
        <w:rPr>
          <w:iCs/>
          <w:i/>
        </w:rPr>
        <w:t xml:space="preserve">Carla Mendes</w:t>
      </w:r>
      <w:r>
        <w:t xml:space="preserve"> </w:t>
      </w:r>
      <w:r>
        <w:t xml:space="preserve">(2021) in her analysis of urban educational inequalities.</w:t>
      </w:r>
    </w:p>
    <w:p>
      <w:pPr>
        <w:pStyle w:val="BodyText"/>
      </w:pPr>
      <w:r>
        <w:t xml:space="preserve">Additionally, the issue of teacher training and professional development remains a concern. While Brazil has made strides in improving teacher qualifications through programs like the National Teacher Education Program (PNAE), professors in Rio often cite inadequate support for pedagogical innovation, particularly in addressing the unique needs of students from marginalized communities.</w:t>
      </w:r>
    </w:p>
    <w:bookmarkEnd w:id="23"/>
    <w:bookmarkStart w:id="24" w:name="X3c42d2bea51675729db96d46fd5943f89fcb66e"/>
    <w:p>
      <w:pPr>
        <w:pStyle w:val="Heading2"/>
      </w:pPr>
      <w:r>
        <w:t xml:space="preserve">Pedagogical Innovations and Cultural Relevance</w:t>
      </w:r>
    </w:p>
    <w:p>
      <w:pPr>
        <w:pStyle w:val="FirstParagraph"/>
      </w:pPr>
      <w:r>
        <w:t xml:space="preserve">A significant body of literature highlights the importance of culturally responsive teaching in Rio de Janeiro. Scholars like</w:t>
      </w:r>
      <w:r>
        <w:t xml:space="preserve"> </w:t>
      </w:r>
      <w:r>
        <w:rPr>
          <w:iCs/>
          <w:i/>
        </w:rPr>
        <w:t xml:space="preserve">Fernando Costa</w:t>
      </w:r>
      <w:r>
        <w:t xml:space="preserve"> </w:t>
      </w:r>
      <w:r>
        <w:t xml:space="preserve">(2018) argue that professors who integrate local narratives, such as the history of Carioca culture or the struggles of favela communities, foster deeper student engagement and academic achievement. This approach aligns with global trends in inclusive education but is uniquely contextualized within Brazil's social fabric.</w:t>
      </w:r>
    </w:p>
    <w:p>
      <w:pPr>
        <w:pStyle w:val="BodyText"/>
      </w:pPr>
      <w:r>
        <w:t xml:space="preserve">Furthermore, interdisciplinary approaches have gained traction among professors in Rio. For example, combining environmental science with civic education has allowed teachers to address issues like pollution and urban planning in a way that resonates with students living in coastal areas of the city. This method not only enhances learning but also empowers students to take an active role in their communities.</w:t>
      </w:r>
    </w:p>
    <w:bookmarkEnd w:id="24"/>
    <w:bookmarkStart w:id="25" w:name="the-impact-of-policy-on-professors-roles"/>
    <w:p>
      <w:pPr>
        <w:pStyle w:val="Heading2"/>
      </w:pPr>
      <w:r>
        <w:t xml:space="preserve">The Impact of Policy on Professors' Roles</w:t>
      </w:r>
    </w:p>
    <w:p>
      <w:pPr>
        <w:pStyle w:val="FirstParagraph"/>
      </w:pPr>
      <w:r>
        <w:t xml:space="preserve">Policy shifts at both national and municipal levels have profoundly influenced the work of professors in Rio de Janeiro. The introduction of the "Pacto Nacional pela Educação" (National Education Pact) in 2015 aimed to improve school management and teacher autonomy. However, as</w:t>
      </w:r>
      <w:r>
        <w:t xml:space="preserve"> </w:t>
      </w:r>
      <w:r>
        <w:rPr>
          <w:iCs/>
          <w:i/>
        </w:rPr>
        <w:t xml:space="preserve">Gustavo Lima</w:t>
      </w:r>
      <w:r>
        <w:t xml:space="preserve"> </w:t>
      </w:r>
      <w:r>
        <w:t xml:space="preserve">(2020) points out, implementation has been uneven, with many professors in Rio reporting increased administrative burdens without corresponding increases in resources.</w:t>
      </w:r>
    </w:p>
    <w:p>
      <w:pPr>
        <w:pStyle w:val="BodyText"/>
      </w:pPr>
      <w:r>
        <w:t xml:space="preserve">The recent emphasis on "Bolsa Família" (Family Grant) and other social programs has also altered the socio-economic dynamics of schools. Professors now often serve as social workers, addressing issues like poverty and malnutrition that directly affect students' ability to learn. This dual role places additional pressure on educators, who must balance academic instruction with humanitarian responsibilities.</w:t>
      </w:r>
    </w:p>
    <w:bookmarkEnd w:id="25"/>
    <w:bookmarkStart w:id="26" w:name="conclusion"/>
    <w:p>
      <w:pPr>
        <w:pStyle w:val="Heading2"/>
      </w:pPr>
      <w:r>
        <w:t xml:space="preserve">Conclusion</w:t>
      </w:r>
    </w:p>
    <w:p>
      <w:pPr>
        <w:pStyle w:val="FirstParagraph"/>
      </w:pPr>
      <w:r>
        <w:t xml:space="preserve">The literature reviewed underscores the indispensable role of professors in Brazil's educational system, particularly in the culturally and socio-economically diverse environment of Rio de Janeiro. From navigating historical legacies to embracing pedagogical innovation, these educators face complex challenges that require both resilience and creativity. As Brazil continues to grapple with educational disparities, the contributions of professors in Rio will remain pivotal in shaping a more equitable future for all students.</w:t>
      </w:r>
    </w:p>
    <w:p>
      <w:pPr>
        <w:pStyle w:val="BodyText"/>
      </w:pPr>
      <w:r>
        <w:t xml:space="preserve">Future research should focus on longitudinal studies tracking the impact of policy reforms on professor well-being and student outcomes. Additionally, exploring the intersection of technology, cultural relevance, and teacher training could yield actionable strategies to address the unique needs of Rio's educational landscape.</w:t>
      </w:r>
    </w:p>
    <w:bookmarkEnd w:id="26"/>
    <w:p>
      <w:pPr>
        <w:pStyle w:val="BodyText"/>
      </w:pPr>
      <w:r>
        <w:t xml:space="preserve">This Literature Review is intended for academic use in Brazil, Rio de Janeiro. Prepared by [Your Name],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Education in Brazil, Rio de Janeiro</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