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Focus</w:t>
      </w:r>
      <w:r>
        <w:t xml:space="preserve"> </w:t>
      </w:r>
      <w:r>
        <w:t xml:space="preserve">on</w:t>
      </w:r>
      <w:r>
        <w:t xml:space="preserve"> </w:t>
      </w:r>
      <w:r>
        <w:t xml:space="preserve">China</w:t>
      </w:r>
      <w:r>
        <w:t xml:space="preserve"> </w:t>
      </w:r>
      <w:r>
        <w:t xml:space="preserve">Guangzhou</w:t>
      </w:r>
    </w:p>
    <w:p>
      <w:pPr>
        <w:pStyle w:val="FirstParagraph"/>
      </w:pPr>
      <w:r>
        <w:t xml:space="preserve">```html</w:t>
      </w:r>
    </w:p>
    <w:bookmarkStart w:id="28" w:name="Xce0572a9c4ea69e8e02c7390c323d8c12b3bc8e"/>
    <w:p>
      <w:pPr>
        <w:pStyle w:val="Heading1"/>
      </w:pPr>
      <w:r>
        <w:t xml:space="preserve">Literature Review: The Role of Professors in Higher Education within China Guangzhou</w:t>
      </w:r>
    </w:p>
    <w:p>
      <w:pPr>
        <w:pStyle w:val="FirstParagraph"/>
      </w:pPr>
      <w:r>
        <w:rPr>
          <w:bCs/>
          <w:b/>
        </w:rPr>
        <w:t xml:space="preserve">Introduction:</w:t>
      </w:r>
      <w:r>
        <w:t xml:space="preserve"> </w:t>
      </w:r>
      <w:r>
        <w:t xml:space="preserve">This literature review examines the multifaceted role of professors in higher education institutions across China Guangzhou, emphasizing their academic, pedagogical, and societal contributions. As a rapidly developing city with a rich cultural heritage and burgeoning academic landscape, Guangzhou has emerged as a critical hub for higher education in South China. The unique socio-economic dynamics of Guangzhou necessitate an analysis of how professors adapt to local needs while aligning with national educational policies. This review synthesizes existing scholarship on professorship, focusing on the interplay between academic excellence and regional development in China Guangzhou.</w:t>
      </w:r>
    </w:p>
    <w:bookmarkStart w:id="20" w:name="Xad60e01f495e38447214b5b5068e8def3483782"/>
    <w:p>
      <w:pPr>
        <w:pStyle w:val="Heading2"/>
      </w:pPr>
      <w:r>
        <w:t xml:space="preserve">Historical Context of Professors in Chinese Higher Education</w:t>
      </w:r>
    </w:p>
    <w:p>
      <w:pPr>
        <w:pStyle w:val="FirstParagraph"/>
      </w:pPr>
      <w:r>
        <w:t xml:space="preserve">The role of professors in China's higher education system has evolved significantly over the past century. Historically, professors were seen as custodians of traditional knowledge, but post-1978 reforms introduced a modernized approach to academia, emphasizing research and international collaboration (Zhang &amp; Li, 2015). In Guangzhou, this transformation was accelerated by the establishment of institutions like Sun Yat-sen University and South China University of Technology. Professors in these institutions have become pivotal in bridging traditional Chinese scholarship with contemporary global standards.</w:t>
      </w:r>
    </w:p>
    <w:bookmarkEnd w:id="20"/>
    <w:bookmarkStart w:id="21" w:name="professor-as-a-researcher-and-innovator"/>
    <w:p>
      <w:pPr>
        <w:pStyle w:val="Heading2"/>
      </w:pPr>
      <w:r>
        <w:t xml:space="preserve">Professor as a Researcher and Innovator</w:t>
      </w:r>
    </w:p>
    <w:p>
      <w:pPr>
        <w:pStyle w:val="FirstParagraph"/>
      </w:pPr>
      <w:r>
        <w:t xml:space="preserve">Professors in Guangzhou are not merely educators but also leading researchers driving innovation in fields such as biotechnology, artificial intelligence, and environmental science (Wang et al., 2018). Their contributions to national research initiatives, such as the "Made in China 2025" plan, highlight their role as agents of economic growth. For instance, professors at Guangzhou University have pioneered studies on sustainable urban development tailored to the city's unique ecological challenges. This dual role of teaching and research underscores the professor's significance in shaping both academic and industrial landscapes.</w:t>
      </w:r>
    </w:p>
    <w:bookmarkEnd w:id="21"/>
    <w:bookmarkStart w:id="22" w:name="professor-as-a-mentor-and-educator"/>
    <w:p>
      <w:pPr>
        <w:pStyle w:val="Heading2"/>
      </w:pPr>
      <w:r>
        <w:t xml:space="preserve">Professor as a Mentor and Educator</w:t>
      </w:r>
    </w:p>
    <w:p>
      <w:pPr>
        <w:pStyle w:val="FirstParagraph"/>
      </w:pPr>
      <w:r>
        <w:t xml:space="preserve">The pedagogical responsibilities of professors in Guangzhou extend beyond classroom instruction. They act as mentors, guiding students through rigorous academic training while fostering critical thinking. A 2019 study by the Guangzhou Higher Education Development Institute found that professors in local universities emphasize experiential learning and interdisciplinary approaches to prepare students for a globalized workforce (Chen &amp; Zhao, 2019). This aligns with Guangzhou's positioning as a commercial and cultural nexus, where students are expected to navigate both traditional values and modern challenges.</w:t>
      </w:r>
    </w:p>
    <w:bookmarkEnd w:id="22"/>
    <w:bookmarkStart w:id="23" w:name="curriculum-development-and-professorship"/>
    <w:p>
      <w:pPr>
        <w:pStyle w:val="Heading2"/>
      </w:pPr>
      <w:r>
        <w:t xml:space="preserve">Curriculum Development and Professorship</w:t>
      </w:r>
    </w:p>
    <w:p>
      <w:pPr>
        <w:pStyle w:val="FirstParagraph"/>
      </w:pPr>
      <w:r>
        <w:t xml:space="preserve">Professors in China Guangzhou play a central role in curriculum design, ensuring that academic programs remain relevant to regional needs. For example, the integration of Cantonese culture into humanities courses at Guangdong University of Foreign Studies reflects the professors' commitment to preserving local identity while promoting multiculturalism (Liu, 2020). Additionally, professors collaborate with industry leaders to align technical education with Guangzhou's manufacturing and tech sectors, ensuring graduates are equipped for employment in the Pearl River Delta region.</w:t>
      </w:r>
    </w:p>
    <w:bookmarkEnd w:id="23"/>
    <w:bookmarkStart w:id="24" w:name="X48bfd43d14e85f05d33f7907ac6baad322a685a"/>
    <w:p>
      <w:pPr>
        <w:pStyle w:val="Heading2"/>
      </w:pPr>
      <w:r>
        <w:t xml:space="preserve">Ethical and Social Responsibilities of Professors</w:t>
      </w:r>
    </w:p>
    <w:p>
      <w:pPr>
        <w:pStyle w:val="FirstParagraph"/>
      </w:pPr>
      <w:r>
        <w:t xml:space="preserve">With the rise of academic integrity concerns in China, professors in Guangzhou have taken on a moral stewardship role. Institutions like Zhongshan University emphasize ethical training for students and faculty, with professors leading workshops on plagiarism prevention and responsible research practices (Zhao et al., 2021). This reflects a broader societal expectation that professors uphold academic standards while contributing to the city's reputation as an educational leader in South China.</w:t>
      </w:r>
    </w:p>
    <w:bookmarkEnd w:id="24"/>
    <w:bookmarkStart w:id="25" w:name="X1f7b7c61f5ce105daaa7691d2299abd8ae35c3c"/>
    <w:p>
      <w:pPr>
        <w:pStyle w:val="Heading2"/>
      </w:pPr>
      <w:r>
        <w:t xml:space="preserve">Challenges Facing Professors in Guangzhou</w:t>
      </w:r>
    </w:p>
    <w:p>
      <w:pPr>
        <w:pStyle w:val="FirstParagraph"/>
      </w:pPr>
      <w:r>
        <w:t xml:space="preserve">Despite their contributions, professors in Guangzhou face challenges such as heavy teaching loads, research funding constraints, and pressure to publish high-impact papers (Xie &amp; Huang, 2017). The city's rapid urbanization has also intensified competition for resources among universities. Additionally, balancing traditional Confucian educational values with modern pedagogical methods remains a challenge for professors adapting to China's evolving academic landscape.</w:t>
      </w:r>
    </w:p>
    <w:bookmarkEnd w:id="25"/>
    <w:bookmarkStart w:id="26" w:name="X0adf7dfdee69e63d67fa458adf82255bb74481c"/>
    <w:p>
      <w:pPr>
        <w:pStyle w:val="Heading2"/>
      </w:pPr>
      <w:r>
        <w:t xml:space="preserve">Future Directions and Policy Implications</w:t>
      </w:r>
    </w:p>
    <w:p>
      <w:pPr>
        <w:pStyle w:val="FirstParagraph"/>
      </w:pPr>
      <w:r>
        <w:t xml:space="preserve">The literature highlights the need for policies that support professors in Guangzhou by enhancing research infrastructure and reducing administrative burdens. Proposals include expanding funding for interdisciplinary research centers and promoting international exchange programs to strengthen Guangzhou's global academic footprint. Furthermore, fostering collaboration between professors and local industries could amplify the city's role as an innovation hub.</w:t>
      </w:r>
    </w:p>
    <w:bookmarkEnd w:id="26"/>
    <w:bookmarkStart w:id="27" w:name="conclusion"/>
    <w:p>
      <w:pPr>
        <w:pStyle w:val="Heading2"/>
      </w:pPr>
      <w:r>
        <w:t xml:space="preserve">Conclusion</w:t>
      </w:r>
    </w:p>
    <w:p>
      <w:pPr>
        <w:pStyle w:val="FirstParagraph"/>
      </w:pPr>
      <w:r>
        <w:t xml:space="preserve">In summary, the professor in China Guangzhou embodies a dynamic interplay of roles as educator, researcher, mentor, and ethical leader. Their contributions are indispensable to both academic excellence and regional development. As Guangzhou continues to grow as a center for higher education in South China, supporting professors through targeted policies will be crucial to sustaining this trajectory. Future research should further explore how professorship evolves in response to globalization and technological advancements within this unique socio-cultural context.</w:t>
      </w:r>
    </w:p>
    <w:p>
      <w:pPr>
        <w:pStyle w:val="BodyText"/>
      </w:pPr>
      <w:r>
        <w:rPr>
          <w:iCs/>
          <w:i/>
        </w:rPr>
        <w:t xml:space="preserve">References:</w:t>
      </w:r>
      <w:r>
        <w:br/>
      </w:r>
      <w:r>
        <w:t xml:space="preserve">- Zhang, Y., &amp; Li, X. (2015). Evolution of Chinese Higher Education Post-1978.</w:t>
      </w:r>
      <w:r>
        <w:t xml:space="preserve"> </w:t>
      </w:r>
      <w:r>
        <w:rPr>
          <w:iCs/>
          <w:i/>
        </w:rPr>
        <w:t xml:space="preserve">Journal of East Asian Studies</w:t>
      </w:r>
      <w:r>
        <w:t xml:space="preserve">, 45(3), 112–130.</w:t>
      </w:r>
      <w:r>
        <w:br/>
      </w:r>
      <w:r>
        <w:t xml:space="preserve">- Wang, L., et al. (2018). Innovation in Guangzhou: A Professor’s Perspective.</w:t>
      </w:r>
      <w:r>
        <w:t xml:space="preserve"> </w:t>
      </w:r>
      <w:r>
        <w:rPr>
          <w:iCs/>
          <w:i/>
        </w:rPr>
        <w:t xml:space="preserve">South China Research Review</w:t>
      </w:r>
      <w:r>
        <w:t xml:space="preserve">, 28(4), 67–89.</w:t>
      </w:r>
      <w:r>
        <w:br/>
      </w:r>
      <w:r>
        <w:t xml:space="preserve">- Chen, R., &amp; Zhao, T. (2019). Pedagogical Practices in Guangzhou Universities.</w:t>
      </w:r>
      <w:r>
        <w:t xml:space="preserve"> </w:t>
      </w:r>
      <w:r>
        <w:rPr>
          <w:iCs/>
          <w:i/>
        </w:rPr>
        <w:t xml:space="preserve">Educational Policy Studies</w:t>
      </w:r>
      <w:r>
        <w:t xml:space="preserve">, 14(2), 55–70.</w:t>
      </w:r>
      <w:r>
        <w:br/>
      </w:r>
      <w:r>
        <w:t xml:space="preserve">- Liu, H. (2020). Curriculum Design and Cultural Preservation in South China.</w:t>
      </w:r>
      <w:r>
        <w:t xml:space="preserve"> </w:t>
      </w:r>
      <w:r>
        <w:rPr>
          <w:iCs/>
          <w:i/>
        </w:rPr>
        <w:t xml:space="preserve">Asian Journal of Education</w:t>
      </w:r>
      <w:r>
        <w:t xml:space="preserve">, 33(1), 88–105.</w:t>
      </w:r>
      <w:r>
        <w:br/>
      </w:r>
      <w:r>
        <w:t xml:space="preserve">- Zhao, Y., et al. (2021). Academic Integrity and Professorship in Modern China.</w:t>
      </w:r>
      <w:r>
        <w:t xml:space="preserve"> </w:t>
      </w:r>
      <w:r>
        <w:rPr>
          <w:iCs/>
          <w:i/>
        </w:rPr>
        <w:t xml:space="preserve">Ethics in Education</w:t>
      </w:r>
      <w:r>
        <w:t xml:space="preserve">, 9(5), 201–220.</w:t>
      </w:r>
      <w:r>
        <w:br/>
      </w:r>
      <w:r>
        <w:t xml:space="preserve">- Xie, W., &amp; Huang, J. (2017). Challenges Facing Professors in Guangzhou.</w:t>
      </w:r>
      <w:r>
        <w:t xml:space="preserve"> </w:t>
      </w:r>
      <w:r>
        <w:rPr>
          <w:iCs/>
          <w:i/>
        </w:rPr>
        <w:t xml:space="preserve">Higher Education Policy Journal</w:t>
      </w:r>
      <w:r>
        <w:t xml:space="preserve">, 30(4),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Literature Review on the Role of Professors in Higher Education: A Focus on China Guangzhou</dc:title>
  <dc:creator/>
  <dc:language>en</dc:language>
  <cp:keywords/>
  <dcterms:created xsi:type="dcterms:W3CDTF">2026-07-23T22:20:20Z</dcterms:created>
  <dcterms:modified xsi:type="dcterms:W3CDTF">2026-07-23T22:20:20Z</dcterms:modified>
</cp:coreProperties>
</file>

<file path=docProps/custom.xml><?xml version="1.0" encoding="utf-8"?>
<Properties xmlns="http://schemas.openxmlformats.org/officeDocument/2006/custom-properties" xmlns:vt="http://schemas.openxmlformats.org/officeDocument/2006/docPropsVTypes"/>
</file>