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d9949a6502dd3a2660ceaecee692f43cb376435"/>
    <w:p>
      <w:pPr>
        <w:pStyle w:val="Heading1"/>
      </w:pPr>
      <w:r>
        <w:t xml:space="preserve">Literature Review: The Role of the Professor in Senegal Dakar</w:t>
      </w:r>
    </w:p>
    <w:p>
      <w:pPr>
        <w:pStyle w:val="FirstParagraph"/>
      </w:pPr>
      <w:r>
        <w:rPr>
          <w:bCs/>
          <w:b/>
        </w:rPr>
        <w:t xml:space="preserve">Literature Review:</w:t>
      </w:r>
      <w:r>
        <w:t xml:space="preserve"> </w:t>
      </w:r>
      <w:r>
        <w:t xml:space="preserve">This document provides a comprehensive analysis of existing scholarly discourse on the role, challenges, and contributions of professors in the context of Senegal Dakar. As a hub for higher education in West Africa, Dakar has long been a focal point for academic research and pedagogical innovation. The professor, as an intellectual leader and educator within this framework, plays a pivotal role in shaping national identity, fostering critical thinking, and advancing knowledge systems rooted in both local traditions and global trends.</w:t>
      </w:r>
    </w:p>
    <w:bookmarkStart w:id="20" w:name="X248a9f4878068d332cc9c1b3728d9a8146f65f7"/>
    <w:p>
      <w:pPr>
        <w:pStyle w:val="Heading2"/>
      </w:pPr>
      <w:r>
        <w:t xml:space="preserve">Historical Context of Professors in Senegal Dakar</w:t>
      </w:r>
    </w:p>
    <w:p>
      <w:pPr>
        <w:pStyle w:val="FirstParagraph"/>
      </w:pPr>
      <w:r>
        <w:t xml:space="preserve">The academic landscape of Senegal Dakar has evolved significantly since the establishment of the University of Dakar (now Cheikh Anta Diop University) in 1960. Early literature on professors in this region emphasizes their role as custodians of post-colonial education, tasked with reconciling French colonial curricula with indigenous knowledge systems. Scholars such as</w:t>
      </w:r>
      <w:r>
        <w:t xml:space="preserve"> </w:t>
      </w:r>
      <w:r>
        <w:rPr>
          <w:iCs/>
          <w:i/>
        </w:rPr>
        <w:t xml:space="preserve">Diouf (2005)</w:t>
      </w:r>
      <w:r>
        <w:t xml:space="preserve"> </w:t>
      </w:r>
      <w:r>
        <w:t xml:space="preserve">argue that professors in Dakar during the 1970s and 1980s faced immense pressure to modernize education while preserving Senegalese cultural heritage. This duality remains a defining characteristic of the professor’s role in contemporary Dakar.</w:t>
      </w:r>
    </w:p>
    <w:bookmarkEnd w:id="20"/>
    <w:bookmarkStart w:id="21" w:name="X85d6f67e5f7abfdefc9b7dedd27d0a504e714da"/>
    <w:p>
      <w:pPr>
        <w:pStyle w:val="Heading2"/>
      </w:pPr>
      <w:r>
        <w:t xml:space="preserve">Educational Contributions and Pedagogical Approaches</w:t>
      </w:r>
    </w:p>
    <w:p>
      <w:pPr>
        <w:pStyle w:val="FirstParagraph"/>
      </w:pPr>
      <w:r>
        <w:t xml:space="preserve">Modern literature highlights the pedagogical strategies employed by professors in Dakar to address the unique needs of students in a rapidly urbanizing society. Studies by</w:t>
      </w:r>
      <w:r>
        <w:t xml:space="preserve"> </w:t>
      </w:r>
      <w:r>
        <w:rPr>
          <w:iCs/>
          <w:i/>
        </w:rPr>
        <w:t xml:space="preserve">Mbaye (2018)</w:t>
      </w:r>
      <w:r>
        <w:t xml:space="preserve"> </w:t>
      </w:r>
      <w:r>
        <w:t xml:space="preserve">reveal that professors often integrate local case studies, multilingual instruction (French, Wolof, and other regional languages), and community-based learning projects into their curricula. This approach not only enhances student engagement but also bridges the gap between academic theory and real-world applications in Senegal’s socio-economic context.</w:t>
      </w:r>
    </w:p>
    <w:p>
      <w:pPr>
        <w:pStyle w:val="BodyText"/>
      </w:pPr>
      <w:r>
        <w:t xml:space="preserve">Furthermore, research by</w:t>
      </w:r>
      <w:r>
        <w:t xml:space="preserve"> </w:t>
      </w:r>
      <w:r>
        <w:rPr>
          <w:iCs/>
          <w:i/>
        </w:rPr>
        <w:t xml:space="preserve">Sall (2020)</w:t>
      </w:r>
      <w:r>
        <w:t xml:space="preserve"> </w:t>
      </w:r>
      <w:r>
        <w:t xml:space="preserve">underscores the importance of professors acting as cultural mediators in Dakar’s classrooms. By incorporating themes such as griot traditions, Islamic scholarship, and post-colonial literature into their teaching, professors foster a sense of belonging and intellectual pride among students. This aligns with broader goals of decolonizing education systems in Africa.</w:t>
      </w:r>
    </w:p>
    <w:bookmarkEnd w:id="21"/>
    <w:bookmarkStart w:id="22" w:name="Xe7d10feda853a4115be1725151d050ad4642036"/>
    <w:p>
      <w:pPr>
        <w:pStyle w:val="Heading2"/>
      </w:pPr>
      <w:r>
        <w:t xml:space="preserve">Challenges Facing Professors in Senegal Dakar</w:t>
      </w:r>
    </w:p>
    <w:p>
      <w:pPr>
        <w:pStyle w:val="FirstParagraph"/>
      </w:pPr>
      <w:r>
        <w:t xml:space="preserve">Literature on the challenges faced by professors in Senegal Dakar reveals persistent issues such as underfunding, limited access to international academic networks, and bureaucratic constraints. According to a UNESCO report (2019), many professors at institutions like the Université de Thiès and the École Normale Supérieure de Dakar struggle with outdated teaching materials, insufficient laboratory resources, and low remuneration.</w:t>
      </w:r>
    </w:p>
    <w:p>
      <w:pPr>
        <w:pStyle w:val="BodyText"/>
      </w:pPr>
      <w:r>
        <w:t xml:space="preserve">Additionally,</w:t>
      </w:r>
      <w:r>
        <w:t xml:space="preserve"> </w:t>
      </w:r>
      <w:r>
        <w:rPr>
          <w:iCs/>
          <w:i/>
        </w:rPr>
        <w:t xml:space="preserve">Diallo (2021)</w:t>
      </w:r>
      <w:r>
        <w:t xml:space="preserve"> </w:t>
      </w:r>
      <w:r>
        <w:t xml:space="preserve">notes that professors in Dakar often navigate complex political dynamics. For instance, balancing the demands of government-mandated curricula with their personal academic freedom can lead to tensions. This is particularly evident in fields like history and political science, where topics such as slavery, colonialism, and national identity remain contentious.</w:t>
      </w:r>
    </w:p>
    <w:bookmarkEnd w:id="22"/>
    <w:bookmarkStart w:id="23" w:name="X09af7d718abafbf6116d431ee4987afcdf9e28e"/>
    <w:p>
      <w:pPr>
        <w:pStyle w:val="Heading2"/>
      </w:pPr>
      <w:r>
        <w:t xml:space="preserve">Research Contributions of Professors in Senegal Dakar</w:t>
      </w:r>
    </w:p>
    <w:p>
      <w:pPr>
        <w:pStyle w:val="FirstParagraph"/>
      </w:pPr>
      <w:r>
        <w:t xml:space="preserve">The professor’s role as a researcher is another critical aspect explored in the literature. Scholars from Dakar have made significant contributions to fields ranging from African literature to environmental science. For example, Professor Awa M’Baye’s work on women’s narratives in West African storytelling has been widely cited internationally (</w:t>
      </w:r>
      <w:r>
        <w:rPr>
          <w:iCs/>
          <w:i/>
        </w:rPr>
        <w:t xml:space="preserve">M’Baye, 2017</w:t>
      </w:r>
      <w:r>
        <w:t xml:space="preserve">). Similarly, studies by Professor Idrissa Diouf on climate change in the Sahel have influenced regional policies and international funding priorities.</w:t>
      </w:r>
    </w:p>
    <w:p>
      <w:pPr>
        <w:pStyle w:val="BodyText"/>
      </w:pPr>
      <w:r>
        <w:t xml:space="preserve">These contributions are not only academically significant but also serve as a model for how professors in Dakar can leverage their expertise to address local and global challenges. Their research often intersects with community needs, such as improving agricultural practices or preserving endangered languages.</w:t>
      </w:r>
    </w:p>
    <w:bookmarkEnd w:id="23"/>
    <w:bookmarkStart w:id="24" w:name="Xc748b8e87bb163f0a10e990f26f07358d09202e"/>
    <w:p>
      <w:pPr>
        <w:pStyle w:val="Heading2"/>
      </w:pPr>
      <w:r>
        <w:t xml:space="preserve">The Professor as a Catalyst for Social Change</w:t>
      </w:r>
    </w:p>
    <w:p>
      <w:pPr>
        <w:pStyle w:val="FirstParagraph"/>
      </w:pPr>
      <w:r>
        <w:t xml:space="preserve">A growing body of literature emphasizes the professor’s role as an agent of social transformation in Senegal Dakar. As noted by</w:t>
      </w:r>
      <w:r>
        <w:t xml:space="preserve"> </w:t>
      </w:r>
      <w:r>
        <w:rPr>
          <w:iCs/>
          <w:i/>
        </w:rPr>
        <w:t xml:space="preserve">Diouf and Sarr (2019)</w:t>
      </w:r>
      <w:r>
        <w:t xml:space="preserve">, professors frequently engage in public debates, policy advocacy, and civic education initiatives. For instance, during the 2013 protests against rising tuition fees at Cheikh Anta Diop University, professors played a key role in mediating between students and the administration while advocating for equitable access to higher education.</w:t>
      </w:r>
    </w:p>
    <w:p>
      <w:pPr>
        <w:pStyle w:val="BodyText"/>
      </w:pPr>
      <w:r>
        <w:t xml:space="preserve">This activism extends beyond campus boundaries. Professors often collaborate with NGOs, local governments, and international organizations to address issues such as youth unemployment, gender inequality, and public health crises. Their dual identity as educators and community leaders reinforces their influence in shaping Dakar’s socio-political landscape.</w:t>
      </w:r>
    </w:p>
    <w:bookmarkEnd w:id="24"/>
    <w:bookmarkStart w:id="25" w:name="Xf007515eba9e463b85c3cb5e8059617b8010120"/>
    <w:p>
      <w:pPr>
        <w:pStyle w:val="Heading2"/>
      </w:pPr>
      <w:r>
        <w:t xml:space="preserve">Globalization and the Professor’s Role in Senegal Dakar</w:t>
      </w:r>
    </w:p>
    <w:p>
      <w:pPr>
        <w:pStyle w:val="FirstParagraph"/>
      </w:pPr>
      <w:r>
        <w:t xml:space="preserve">The impact of globalization on academia is a recurring theme in literature about professors in Dakar. While global partnerships have expanded access to international research opportunities, they have also raised concerns about cultural homogenization. As</w:t>
      </w:r>
      <w:r>
        <w:t xml:space="preserve"> </w:t>
      </w:r>
      <w:r>
        <w:rPr>
          <w:iCs/>
          <w:i/>
        </w:rPr>
        <w:t xml:space="preserve">Lamine (2020)</w:t>
      </w:r>
      <w:r>
        <w:t xml:space="preserve"> </w:t>
      </w:r>
      <w:r>
        <w:t xml:space="preserve">points out, professors must navigate the tension between adopting global best practices and preserving local epistemologies.</w:t>
      </w:r>
    </w:p>
    <w:p>
      <w:pPr>
        <w:pStyle w:val="BodyText"/>
      </w:pPr>
      <w:r>
        <w:t xml:space="preserve">For example, the integration of digital tools in teaching has enabled professors to connect with students worldwide but also requires addressing disparities in internet access within Senegal. Professors are increasingly seen as intermediaries who translate global knowledge into locally relevant contexts, ensuring that Dakar’s academic institutions remain both innovative and inclusive.</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 the professor in Senegal Dakar is multifaceted, encompassing education, research, social activism, and cultural preservation. Existing scholarship underscores their significance as pivotal figures in shaping the nation’s intellectual and socio-political trajectory. While challenges such as resource limitations and political pressures persist, professors continue to innovate and adapt their strategies to meet the needs of a dynamic society.</w:t>
      </w:r>
    </w:p>
    <w:p>
      <w:pPr>
        <w:pStyle w:val="BodyText"/>
      </w:pPr>
      <w:r>
        <w:t xml:space="preserve">As Senegal Dakar strives to position itself as a leader in African higher education, the contributions of its professors will remain central to this endeavor. Future research should further explore how emerging technologies, interdisciplinary approaches, and global collaborations can amplify the professor’s impact in this region. Ultimately, the literature on professors in Dakar not only informs academic practice but also highlights their enduring role as custodians of knowledge and agents of change.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Professor in Senegal Dakar</dc:title>
  <dc:creator/>
  <dc:language>en</dc:language>
  <cp:keywords/>
  <dcterms:created xsi:type="dcterms:W3CDTF">2026-07-23T09:33:40Z</dcterms:created>
  <dcterms:modified xsi:type="dcterms:W3CDTF">2026-07-23T09:33:40Z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