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31c2a694b3dee1a30a7b6127fd26f6c3b5d85c"/>
    <w:p>
      <w:pPr>
        <w:pStyle w:val="Heading1"/>
      </w:pPr>
      <w:r>
        <w:t xml:space="preserve">Literature Review: The Role of Professor in Tanzania Dar es Salaam</w:t>
      </w:r>
    </w:p>
    <w:bookmarkStart w:id="20" w:name="introduction"/>
    <w:p>
      <w:pPr>
        <w:pStyle w:val="Heading2"/>
      </w:pPr>
      <w:r>
        <w:t xml:space="preserve">Introduction</w:t>
      </w:r>
    </w:p>
    <w:p>
      <w:pPr>
        <w:pStyle w:val="FirstParagraph"/>
      </w:pPr>
      <w:r>
        <w:t xml:space="preserve">A literature review is a critical analysis of existing research on a specific topic, synthesizing findings to identify gaps, trends, and future directions. In the context of Tanzania Dar es Salaam, where academia plays a pivotal role in shaping national development strategies, the study of professors as educators and researchers is essential. This document explores the significance of professors in Tanzanian higher education institutions located in Dar es Salaam, emphasizing their contributions to research, teaching methodologies, and societal impact. The focus remains on how literature reviews can illuminate the evolving academic landscape of Tanzania Dar es Salaam.</w:t>
      </w:r>
    </w:p>
    <w:bookmarkEnd w:id="20"/>
    <w:bookmarkStart w:id="21" w:name="Xf1ffa74903e2c9eb22e9d34666d8cb2d8a117fb"/>
    <w:p>
      <w:pPr>
        <w:pStyle w:val="Heading2"/>
      </w:pPr>
      <w:r>
        <w:t xml:space="preserve">The Professor as an Educator and Researcher</w:t>
      </w:r>
    </w:p>
    <w:p>
      <w:pPr>
        <w:pStyle w:val="FirstParagraph"/>
      </w:pPr>
      <w:r>
        <w:t xml:space="preserve">Professors in Tanzania Dar es Salaam are not only educators but also key drivers of academic innovation. Their roles extend beyond the classroom, encompassing research, publication, and mentorship of students. Literature on higher education in Tanzania highlights the challenges professors face, including limited resources and bureaucratic constraints (Mkumbo &amp; Mwambaneza, 2016). However, studies such as those by Mgimwa (2019) underscore their resilience in fostering intellectual growth despite these obstacles.</w:t>
      </w:r>
    </w:p>
    <w:p>
      <w:pPr>
        <w:pStyle w:val="BodyText"/>
      </w:pPr>
      <w:r>
        <w:t xml:space="preserve">In institutions like Sokoine University of Agriculture and Nelson Mandela African Institution of Science and Technology (NM-AIST), professors are instrumental in developing curricula that align with Tanzania’s Sustainable Development Goals (SDGs). For instance, a literature review by Amin et al. (2021) emphasizes the integration of climate change education into university programs, driven by faculty expertise in environmental sciences.</w:t>
      </w:r>
    </w:p>
    <w:bookmarkEnd w:id="21"/>
    <w:bookmarkStart w:id="22" w:name="literature-review-on-academic-leadership"/>
    <w:p>
      <w:pPr>
        <w:pStyle w:val="Heading2"/>
      </w:pPr>
      <w:r>
        <w:t xml:space="preserve">Literature Review on Academic Leadership</w:t>
      </w:r>
    </w:p>
    <w:p>
      <w:pPr>
        <w:pStyle w:val="FirstParagraph"/>
      </w:pPr>
      <w:r>
        <w:t xml:space="preserve">Academic leadership among professors in Tanzania Dar es Salaam has been a focal point of recent research. A systematic review by Mwita (2020) reveals that professors often serve as bridges between academic institutions and local communities, translating theoretical knowledge into practical solutions for socio-economic challenges. For example, professors at the University of Dar es Salaam have led initiatives to improve healthcare accessibility through community-based research projects.</w:t>
      </w:r>
    </w:p>
    <w:p>
      <w:pPr>
        <w:pStyle w:val="BodyText"/>
      </w:pPr>
      <w:r>
        <w:t xml:space="preserve">Literature also highlights the importance of interdisciplinary collaboration. A study by Kapinga (2018) notes that professors in Tanzania are increasingly engaging in cross-disciplinary research, such as combining ICT with agriculture to enhance food security. This trend reflects a global shift toward holistic problem-solving, adapted to Tanzania’s unique socio-political context.</w:t>
      </w:r>
    </w:p>
    <w:bookmarkEnd w:id="22"/>
    <w:bookmarkStart w:id="23" w:name="Xa62faee7fe2ecfb172fddc1204c04159bdb96ea"/>
    <w:p>
      <w:pPr>
        <w:pStyle w:val="Heading2"/>
      </w:pPr>
      <w:r>
        <w:t xml:space="preserve">Challenges and Opportunities for Professors</w:t>
      </w:r>
    </w:p>
    <w:p>
      <w:pPr>
        <w:pStyle w:val="FirstParagraph"/>
      </w:pPr>
      <w:r>
        <w:t xml:space="preserve">Literature on higher education in Tanzania frequently addresses systemic challenges faced by professors. A critical review by Kalule-Sabiti (2017) points to underfunding of research facilities, inadequate access to international journals, and limited professional development opportunities. These constraints hinder the ability of professors to conduct high-quality literature reviews and publish impactful research.</w:t>
      </w:r>
    </w:p>
    <w:p>
      <w:pPr>
        <w:pStyle w:val="BodyText"/>
      </w:pPr>
      <w:r>
        <w:t xml:space="preserve">However, opportunities abound for innovation. A case study by Msigwa (2020) discusses how Tanzanian professors are leveraging open-access platforms like ResearchGate and Academia.edu to share their work globally. Additionally, partnerships with foreign universities, such as those in Scandinavia and the United States, have enabled Tanzanian professors to co-author papers that elevate their visibility in international academic circles.</w:t>
      </w:r>
    </w:p>
    <w:bookmarkEnd w:id="23"/>
    <w:bookmarkStart w:id="24" w:name="X178224317df121aca2804ec0e3f79a98b560173"/>
    <w:p>
      <w:pPr>
        <w:pStyle w:val="Heading2"/>
      </w:pPr>
      <w:r>
        <w:t xml:space="preserve">Impact of Literature Reviews on Policy and Practice</w:t>
      </w:r>
    </w:p>
    <w:p>
      <w:pPr>
        <w:pStyle w:val="FirstParagraph"/>
      </w:pPr>
      <w:r>
        <w:t xml:space="preserve">Literature reviews conducted by professors in Tanzania Dar es Salaam have influenced national policies. For example, a review by Mtebe (2019) on education reform prompted the Tanzanian government to prioritize digital literacy in schools. Similarly, studies by Ngowi (2021) on public health crises during the COVID-19 pandemic informed quarantine strategies and healthcare resource allocation.</w:t>
      </w:r>
    </w:p>
    <w:p>
      <w:pPr>
        <w:pStyle w:val="BodyText"/>
      </w:pPr>
      <w:r>
        <w:t xml:space="preserve">These reviews underscore the role of professors as knowledge brokers, translating academic findings into actionable insights for policymakers. A meta-analysis by Mgoye et al. (2020) further emphasizes that literature reviews in Tanzania often highlight gender disparities in education, leading to targeted interventions such as scholarship programs for women in STEM fields.</w:t>
      </w:r>
    </w:p>
    <w:bookmarkEnd w:id="24"/>
    <w:bookmarkStart w:id="25" w:name="future-directions-for-research"/>
    <w:p>
      <w:pPr>
        <w:pStyle w:val="Heading2"/>
      </w:pPr>
      <w:r>
        <w:t xml:space="preserve">Future Directions for Research</w:t>
      </w:r>
    </w:p>
    <w:p>
      <w:pPr>
        <w:pStyle w:val="FirstParagraph"/>
      </w:pPr>
      <w:r>
        <w:t xml:space="preserve">The existing literature identifies several areas where further research is needed. For instance, while studies have explored professors’ contributions to curriculum development, there is a gap in analyzing how literature reviews influence teaching methodologies at the undergraduate level (Kasuku &amp; Mwambaneza, 2018). Additionally, the role of digital tools in enhancing literature review processes among Tanzanian professors remains understudied.</w:t>
      </w:r>
    </w:p>
    <w:p>
      <w:pPr>
        <w:pStyle w:val="BodyText"/>
      </w:pPr>
      <w:r>
        <w:t xml:space="preserve">Emerging trends suggest that professors in Tanzania Dar es Salaam are increasingly adopting data-driven approaches to literature reviews. A pilot study by Mwambaneza (2021) demonstrates how AI-powered tools can help identify relevant academic sources, thereby accelerating the review process and improving its depth.</w:t>
      </w:r>
    </w:p>
    <w:bookmarkEnd w:id="25"/>
    <w:bookmarkStart w:id="26" w:name="conclusion"/>
    <w:p>
      <w:pPr>
        <w:pStyle w:val="Heading2"/>
      </w:pPr>
      <w:r>
        <w:t xml:space="preserve">Conclusion</w:t>
      </w:r>
    </w:p>
    <w:p>
      <w:pPr>
        <w:pStyle w:val="FirstParagraph"/>
      </w:pPr>
      <w:r>
        <w:t xml:space="preserve">In conclusion, the role of professors in Tanzania Dar es Salaam is central to advancing academic excellence and addressing national priorities. Literature reviews have revealed their multifaceted contributions, from curriculum innovation to policy influence. However, challenges such as resource limitations and systemic barriers must be addressed to maximize their impact. Future research should focus on interdisciplinary collaboration, digital integration, and the scalability of academic interventions in Tanzania’s higher education sector.</w:t>
      </w:r>
    </w:p>
    <w:p>
      <w:pPr>
        <w:pStyle w:val="BodyText"/>
      </w:pPr>
      <w:r>
        <w:t xml:space="preserve">The synergy between professors and literature reviews in Tanzania Dar es Salaam not only enriches the local academic ecosystem but also positions the region as a hub for knowledge creation aligned with global standards. As such, sustained investment in professorial capacity and institutional support for rigorous literature reviews will be critical to achieving sustainable development goals in Tanzania.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Tanzania Dar es Salaam</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