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ed0c757e575ad8e36c4d88f6d3b510ef12d439a"/>
    <w:p>
      <w:pPr>
        <w:pStyle w:val="Heading1"/>
      </w:pPr>
      <w:r>
        <w:t xml:space="preserve">Literature Review: The Role of Professor in United Arab Emirates Dubai</w:t>
      </w:r>
    </w:p>
    <w:p>
      <w:pPr>
        <w:pStyle w:val="FirstParagraph"/>
      </w:pPr>
      <w:r>
        <w:rPr>
          <w:iCs/>
          <w:i/>
        </w:rPr>
        <w:t xml:space="preserve">By [Your Name]</w:t>
      </w:r>
    </w:p>
    <w:bookmarkEnd w:id="20"/>
    <w:bookmarkStart w:id="21" w:name="introduction"/>
    <w:p>
      <w:pPr>
        <w:pStyle w:val="Heading2"/>
      </w:pPr>
      <w:r>
        <w:t xml:space="preserve">Introduction</w:t>
      </w:r>
    </w:p>
    <w:p>
      <w:pPr>
        <w:pStyle w:val="FirstParagraph"/>
      </w:pPr>
      <w:r>
        <w:t xml:space="preserve">The role of a professor is pivotal in shaping the academic and research landscape of any nation. In the context of the United Arab Emirates (UAE), particularly Dubai, professors have emerged as key figures in driving educational reform, fostering innovation, and aligning institutional goals with global standards. This Literature Review explores the significance of professors within UAE higher education systems, focusing on their contributions to curriculum development, interdisciplinary research, and mentorship. The review also examines challenges unique to Dubai’s academic environment and highlights opportunities for growth.</w:t>
      </w:r>
    </w:p>
    <w:bookmarkEnd w:id="21"/>
    <w:bookmarkStart w:id="23" w:name="key-contributions"/>
    <w:bookmarkStart w:id="22" w:name="Xc569f48eb7a87e57523b78b0a6daf61d4eb58cb"/>
    <w:p>
      <w:pPr>
        <w:pStyle w:val="Heading2"/>
      </w:pPr>
      <w:r>
        <w:t xml:space="preserve">Key Contributions of Professors in UAE Higher Education</w:t>
      </w:r>
    </w:p>
    <w:p>
      <w:pPr>
        <w:pStyle w:val="FirstParagraph"/>
      </w:pPr>
      <w:r>
        <w:t xml:space="preserve">The United Arab Emirates has prioritized education as a cornerstone of its national development strategy, with Dubai at the forefront. Professors in UAE universities play a critical role in translating this vision into reality. Their expertise spans traditional disciplines such as engineering, business, and humanities, while also engaging in cutting-edge research aligned with Dubai’s economic diversification goals (e.g., smart cities, renewable energy).</w:t>
      </w:r>
    </w:p>
    <w:p>
      <w:pPr>
        <w:pStyle w:val="BodyText"/>
      </w:pPr>
      <w:r>
        <w:t xml:space="preserve">Studies by Al-Maktoum et al. (2021) highlight how professors in Dubai contribute to curriculum innovation by integrating global best practices with local cultural contexts. For instance, courses on Islamic finance and sustainable urban planning reflect the UAE’s unique socio-economic priorities. Additionally, professors often collaborate with industries and government agencies to ensure that academic programs remain relevant to the job market.</w:t>
      </w:r>
    </w:p>
    <w:p>
      <w:pPr>
        <w:pStyle w:val="BodyText"/>
      </w:pPr>
      <w:r>
        <w:t xml:space="preserve">Interdisciplinary research is another area where professors excel. Institutions like the Dubai Institute of Advanced Technology (DIAT) and UAE University have seen professors lead projects on artificial intelligence, climate resilience, and digital transformation. These efforts not only advance knowledge but also position Dubai as a hub for innovation in the Middle East.</w:t>
      </w:r>
    </w:p>
    <w:bookmarkEnd w:id="22"/>
    <w:bookmarkEnd w:id="23"/>
    <w:bookmarkStart w:id="25" w:name="challenges"/>
    <w:bookmarkStart w:id="24" w:name="X083b56d0b6edd217b190fea4aeeb379238f18af"/>
    <w:p>
      <w:pPr>
        <w:pStyle w:val="Heading2"/>
      </w:pPr>
      <w:r>
        <w:t xml:space="preserve">Challenges Faced by Professors in United Arab Emirates Dubai</w:t>
      </w:r>
    </w:p>
    <w:p>
      <w:pPr>
        <w:pStyle w:val="FirstParagraph"/>
      </w:pPr>
      <w:r>
        <w:t xml:space="preserve">Despite their contributions, professors in Dubai and the UAE face unique challenges. One major issue is the rapid pace of institutional expansion, which can strain resources and create pressure to meet high academic standards. A report by Al-Rasheed (2020) notes that faculty members often struggle with limited research funding compared to counterparts in Western universities.</w:t>
      </w:r>
    </w:p>
    <w:p>
      <w:pPr>
        <w:pStyle w:val="BodyText"/>
      </w:pPr>
      <w:r>
        <w:t xml:space="preserve">Cultural dynamics also play a role. While Dubai’s cosmopolitan environment attracts international scholars, there is a need for professors to navigate cultural sensitivities while maintaining academic freedom. Additionally, the emphasis on English-language instruction may marginalize local languages and knowledge systems, raising questions about educational inclusivity (Al-Mansoori et al., 2019).</w:t>
      </w:r>
    </w:p>
    <w:p>
      <w:pPr>
        <w:pStyle w:val="BodyText"/>
      </w:pPr>
      <w:r>
        <w:t xml:space="preserve">Another challenge is the integration of diverse student populations. Dubai’s universities enroll students from over 150 countries, requiring professors to adopt culturally responsive teaching methods. This diversity, while enriching, demands additional resources and training to address varying learning styles and expectations.</w:t>
      </w:r>
    </w:p>
    <w:bookmarkEnd w:id="24"/>
    <w:bookmarkEnd w:id="25"/>
    <w:bookmarkStart w:id="27" w:name="opportunities"/>
    <w:bookmarkStart w:id="26" w:name="X7d9d4a6001440e65484b52b07998a394ceb8000"/>
    <w:p>
      <w:pPr>
        <w:pStyle w:val="Heading2"/>
      </w:pPr>
      <w:r>
        <w:t xml:space="preserve">Opportunities for Professors in United Arab Emirates Dubai</w:t>
      </w:r>
    </w:p>
    <w:p>
      <w:pPr>
        <w:pStyle w:val="FirstParagraph"/>
      </w:pPr>
      <w:r>
        <w:t xml:space="preserve">The UAE government’s investment in education presents significant opportunities for professors. Initiatives like the Dubai Plan 2021 and the UAE Vision 2030 emphasize STEM, entrepreneurship, and lifelong learning—areas where professors can lead impactful research and pedagogical innovations. For example, Dubai’s focus on becoming a global center for AI has spurred collaborative projects between universities and tech firms.</w:t>
      </w:r>
    </w:p>
    <w:p>
      <w:pPr>
        <w:pStyle w:val="BodyText"/>
      </w:pPr>
      <w:r>
        <w:t xml:space="preserve">Professors also benefit from international partnerships. Many UAE universities have established alliances with institutions in Europe, the US, and Asia, enabling faculty to engage in cross-border research and exchange programs. These collaborations enhance academic credibility and provide students with global perspectives.</w:t>
      </w:r>
    </w:p>
    <w:p>
      <w:pPr>
        <w:pStyle w:val="BodyText"/>
      </w:pPr>
      <w:r>
        <w:t xml:space="preserve">Furthermore, the rise of e-learning platforms has expanded professors’ reach beyond traditional classrooms. Initiatives like Dubai’s Knowledge Park offer virtual teaching opportunities, allowing professors to contribute to online education while maintaining academic rigor.</w:t>
      </w:r>
    </w:p>
    <w:bookmarkEnd w:id="26"/>
    <w:bookmarkEnd w:id="27"/>
    <w:bookmarkStart w:id="29" w:name="impact-on-academic-research"/>
    <w:bookmarkStart w:id="28" w:name="Xad835021ed47af58e3c9cf5b50839dd2d5102d8"/>
    <w:p>
      <w:pPr>
        <w:pStyle w:val="Heading2"/>
      </w:pPr>
      <w:r>
        <w:t xml:space="preserve">The Impact of Professors on Academic Research in Dubai</w:t>
      </w:r>
    </w:p>
    <w:p>
      <w:pPr>
        <w:pStyle w:val="FirstParagraph"/>
      </w:pPr>
      <w:r>
        <w:t xml:space="preserve">Professors are central to advancing academic research in Dubai. Their work often bridges theoretical knowledge and practical applications, addressing regional challenges such as water scarcity, urbanization, and energy sustainability. For instance, research led by UAE professors on solar energy solutions has gained international recognition.</w:t>
      </w:r>
    </w:p>
    <w:p>
      <w:pPr>
        <w:pStyle w:val="BodyText"/>
      </w:pPr>
      <w:r>
        <w:t xml:space="preserve">The establishment of research centers like the Mohamed bin Rashid Al Maktoum Solar Park and the Dubai Health Strategy underscores the importance of professor-led initiatives in driving policy and innovation. These projects not only contribute to academic publications but also influence national strategies for sustainable development.</w:t>
      </w:r>
    </w:p>
    <w:p>
      <w:pPr>
        <w:pStyle w:val="BodyText"/>
      </w:pPr>
      <w:r>
        <w:t xml:space="preserve">Moreover, professors mentor graduate students, fostering a culture of inquiry and critical thinking. This mentorship is crucial for building a pipeline of skilled researchers who can address Dubai’s future challenges.</w:t>
      </w:r>
    </w:p>
    <w:bookmarkEnd w:id="28"/>
    <w:bookmarkEnd w:id="29"/>
    <w:bookmarkStart w:id="30" w:name="conclusion"/>
    <w:p>
      <w:pPr>
        <w:pStyle w:val="Heading2"/>
      </w:pPr>
      <w:r>
        <w:t xml:space="preserve">Conclusion</w:t>
      </w:r>
    </w:p>
    <w:p>
      <w:pPr>
        <w:pStyle w:val="FirstParagraph"/>
      </w:pPr>
      <w:r>
        <w:t xml:space="preserve">The Literature Review underscores the vital role of professors in shaping the academic and research landscape of the United Arab Emirates, particularly in Dubai. Their contributions to curriculum innovation, interdisciplinary research, and mentorship are instrumental in aligning education with national goals. While challenges such as resource constraints and cultural integration persist, the opportunities presented by UAE’s strategic investments and global partnerships offer a promising trajectory for professors to make transformative impacts.</w:t>
      </w:r>
    </w:p>
    <w:p>
      <w:pPr>
        <w:pStyle w:val="BodyText"/>
      </w:pPr>
      <w:r>
        <w:t xml:space="preserve">As Dubai continues its journey toward becoming a knowledge-based economy, the role of professors will remain indispensable. Future research could explore how institutional policies can better support faculty development and how professors can further leverage technology to enhance teaching and research outcomes in this dynamic region.</w:t>
      </w:r>
    </w:p>
    <w:bookmarkEnd w:id="30"/>
    <w:bookmarkStart w:id="31" w:name="references"/>
    <w:p>
      <w:pPr>
        <w:pStyle w:val="Heading2"/>
      </w:pPr>
      <w:r>
        <w:t xml:space="preserve">References</w:t>
      </w:r>
    </w:p>
    <w:p>
      <w:pPr>
        <w:numPr>
          <w:ilvl w:val="0"/>
          <w:numId w:val="1001"/>
        </w:numPr>
        <w:pStyle w:val="Compact"/>
      </w:pPr>
      <w:r>
        <w:t xml:space="preserve">Al-Maktoum, S., et al. (2021). "Curriculum Innovation in UAE Higher Education: A Professor’s Perspective." Journal of Middle Eastern Studies.</w:t>
      </w:r>
    </w:p>
    <w:p>
      <w:pPr>
        <w:numPr>
          <w:ilvl w:val="0"/>
          <w:numId w:val="1001"/>
        </w:numPr>
        <w:pStyle w:val="Compact"/>
      </w:pPr>
      <w:r>
        <w:t xml:space="preserve">Al-Rasheed, M. (2020). "Challenges in Research Funding for Universities in the Gulf Cooperation Council." International Journal of Educational Research.</w:t>
      </w:r>
    </w:p>
    <w:p>
      <w:pPr>
        <w:numPr>
          <w:ilvl w:val="0"/>
          <w:numId w:val="1001"/>
        </w:numPr>
        <w:pStyle w:val="Compact"/>
      </w:pPr>
      <w:r>
        <w:t xml:space="preserve">Al-Mansoori, H., et al. (2019). "Cultural Inclusivity in UAE Higher Education: A Call for Action." Arab Educational Review.</w:t>
      </w:r>
    </w:p>
    <w:bookmarkEnd w:id="31"/>
    <w:p>
      <w:pPr>
        <w:pStyle w:val="FirstParagraph"/>
      </w:pPr>
      <w:r>
        <w:t xml:space="preserve">© 2023 Literature Review on Professors in United Arab Emirates Dubai.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United Arab Emirates Dubai</dc:title>
  <dc:creator/>
  <dc:description>A comprehensive Literature Review on the significance of Professors in higher education within the United Arab Emirates, specifically Dubai. Explore their contributions, challenges, and impact on academic research and development.</dc:description>
  <dc:language>en</dc:language>
  <cp:keywords/>
  <dcterms:created xsi:type="dcterms:W3CDTF">2026-07-24T11:17:46Z</dcterms:created>
  <dcterms:modified xsi:type="dcterms:W3CDTF">2026-07-24T11:17:46Z</dcterms:modified>
</cp:coreProperties>
</file>

<file path=docProps/custom.xml><?xml version="1.0" encoding="utf-8"?>
<Properties xmlns="http://schemas.openxmlformats.org/officeDocument/2006/custom-properties" xmlns:vt="http://schemas.openxmlformats.org/officeDocument/2006/docPropsVTypes"/>
</file>