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0b128fd2771860897036713c5276fc3312c48e"/>
    <w:p>
      <w:pPr>
        <w:pStyle w:val="Heading1"/>
      </w:pPr>
      <w:r>
        <w:t xml:space="preserve">Literature Review: The Role of Professors in Higher Education in the United States Houston</w:t>
      </w:r>
    </w:p>
    <w:p>
      <w:pPr>
        <w:pStyle w:val="FirstParagraph"/>
      </w:pPr>
      <w:r>
        <w:rPr>
          <w:bCs/>
          <w:b/>
        </w:rPr>
        <w:t xml:space="preserve">Literature Review:</w:t>
      </w:r>
      <w:r>
        <w:t xml:space="preserve"> </w:t>
      </w:r>
      <w:r>
        <w:t xml:space="preserve">This document synthesizes existing scholarly research on the role of</w:t>
      </w:r>
      <w:r>
        <w:t xml:space="preserve"> </w:t>
      </w:r>
      <w:r>
        <w:rPr>
          <w:bCs/>
          <w:b/>
        </w:rPr>
        <w:t xml:space="preserve">Professors</w:t>
      </w:r>
      <w:r>
        <w:t xml:space="preserve"> </w:t>
      </w:r>
      <w:r>
        <w:t xml:space="preserve">within the higher education system of</w:t>
      </w:r>
      <w:r>
        <w:t xml:space="preserve"> </w:t>
      </w:r>
      <w:r>
        <w:rPr>
          <w:bCs/>
          <w:b/>
        </w:rPr>
        <w:t xml:space="preserve">United States Houston</w:t>
      </w:r>
      <w:r>
        <w:t xml:space="preserve">. It explores how academic professionals shape pedagogy, influence student success, and contribute to regional innovation in a rapidly evolving urban environment. Given Houston’s unique cultural, economic, and educational landscape as a major metropolitan area in Texas, this review emphasizes the critical intersection of academic leadership and local development.</w:t>
      </w:r>
    </w:p>
    <w:bookmarkStart w:id="20" w:name="introduction"/>
    <w:p>
      <w:pPr>
        <w:pStyle w:val="Heading2"/>
      </w:pPr>
      <w:r>
        <w:t xml:space="preserve">1. Introduction</w:t>
      </w:r>
    </w:p>
    <w:p>
      <w:pPr>
        <w:pStyle w:val="FirstParagraph"/>
      </w:pPr>
      <w:r>
        <w:t xml:space="preserve">The role of</w:t>
      </w:r>
      <w:r>
        <w:t xml:space="preserve"> </w:t>
      </w:r>
      <w:r>
        <w:rPr>
          <w:bCs/>
          <w:b/>
        </w:rPr>
        <w:t xml:space="preserve">Professors</w:t>
      </w:r>
      <w:r>
        <w:t xml:space="preserve"> </w:t>
      </w:r>
      <w:r>
        <w:t xml:space="preserve">in higher education has long been central to the mission of universities worldwide. In the context of</w:t>
      </w:r>
      <w:r>
        <w:t xml:space="preserve"> </w:t>
      </w:r>
      <w:r>
        <w:rPr>
          <w:bCs/>
          <w:b/>
        </w:rPr>
        <w:t xml:space="preserve">United States Houston</w:t>
      </w:r>
      <w:r>
        <w:t xml:space="preserve">, a city characterized by its diverse population, energy industry dominance, and growing emphasis on STEM fields, professors occupy a pivotal position in shaping academic and professional trajectories. This review examines scholarly works that highlight the responsibilities of</w:t>
      </w:r>
      <w:r>
        <w:t xml:space="preserve"> </w:t>
      </w:r>
      <w:r>
        <w:rPr>
          <w:bCs/>
          <w:b/>
        </w:rPr>
        <w:t xml:space="preserve">Professors</w:t>
      </w:r>
      <w:r>
        <w:t xml:space="preserve"> </w:t>
      </w:r>
      <w:r>
        <w:t xml:space="preserve">in fostering critical thinking, advancing research agendas aligned with regional priorities, and addressing the unique challenges faced by institutions in</w:t>
      </w:r>
      <w:r>
        <w:t xml:space="preserve"> </w:t>
      </w:r>
      <w:r>
        <w:rPr>
          <w:bCs/>
          <w:b/>
        </w:rPr>
        <w:t xml:space="preserve">United States Houston</w:t>
      </w:r>
      <w:r>
        <w:t xml:space="preserve">.</w:t>
      </w:r>
    </w:p>
    <w:bookmarkEnd w:id="20"/>
    <w:bookmarkStart w:id="21" w:name="X018aaf3b436365f25bf12d871691ce67507cab6"/>
    <w:p>
      <w:pPr>
        <w:pStyle w:val="Heading2"/>
      </w:pPr>
      <w:r>
        <w:t xml:space="preserve">2. The Role of Professors in Higher Education</w:t>
      </w:r>
    </w:p>
    <w:p>
      <w:pPr>
        <w:pStyle w:val="FirstParagraph"/>
      </w:pPr>
      <w:r>
        <w:rPr>
          <w:bCs/>
          <w:b/>
        </w:rPr>
        <w:t xml:space="preserve">Literature Review:</w:t>
      </w:r>
      <w:r>
        <w:t xml:space="preserve"> </w:t>
      </w:r>
      <w:r>
        <w:t xml:space="preserve">Scholars such as Kuh et al. (2005) emphasize that professors serve as both educators and mentors, bridging theoretical knowledge with practical application. In</w:t>
      </w:r>
      <w:r>
        <w:t xml:space="preserve"> </w:t>
      </w:r>
      <w:r>
        <w:rPr>
          <w:bCs/>
          <w:b/>
        </w:rPr>
        <w:t xml:space="preserve">United States Houston</w:t>
      </w:r>
      <w:r>
        <w:t xml:space="preserve">, this dual role is amplified by the city’s status as a hub for energy, aerospace, and biomedical innovation. For instance, institutions like the University of Houston (UH) and Rice University leverage their professors’ expertise to align curricula with industry needs, ensuring graduates are equipped to contribute to sectors that drive Houston’s economy.</w:t>
      </w:r>
    </w:p>
    <w:p>
      <w:pPr>
        <w:pStyle w:val="BodyText"/>
      </w:pPr>
      <w:r>
        <w:t xml:space="preserve">Research by Tinto (2012) underscores the importance of faculty engagement in student retention. In</w:t>
      </w:r>
      <w:r>
        <w:t xml:space="preserve"> </w:t>
      </w:r>
      <w:r>
        <w:rPr>
          <w:bCs/>
          <w:b/>
        </w:rPr>
        <w:t xml:space="preserve">United States Houston</w:t>
      </w:r>
      <w:r>
        <w:t xml:space="preserve">, where demographic diversity is a hallmark, professors face the challenge of creating inclusive classrooms that cater to students from varying cultural and socioeconomic backgrounds. Studies such as those by Delgado (2019) highlight how culturally responsive teaching by</w:t>
      </w:r>
      <w:r>
        <w:t xml:space="preserve"> </w:t>
      </w:r>
      <w:r>
        <w:rPr>
          <w:bCs/>
          <w:b/>
        </w:rPr>
        <w:t xml:space="preserve">Professors</w:t>
      </w:r>
      <w:r>
        <w:t xml:space="preserve"> </w:t>
      </w:r>
      <w:r>
        <w:t xml:space="preserve">in Houston can significantly improve student outcomes, particularly among first-generation college students.</w:t>
      </w:r>
    </w:p>
    <w:bookmarkEnd w:id="21"/>
    <w:bookmarkStart w:id="22" w:name="impact-of-professors-on-student-success"/>
    <w:p>
      <w:pPr>
        <w:pStyle w:val="Heading2"/>
      </w:pPr>
      <w:r>
        <w:t xml:space="preserve">3. Impact of Professors on Student Success</w:t>
      </w:r>
    </w:p>
    <w:p>
      <w:pPr>
        <w:pStyle w:val="FirstParagraph"/>
      </w:pPr>
      <w:r>
        <w:rPr>
          <w:bCs/>
          <w:b/>
        </w:rPr>
        <w:t xml:space="preserve">Literature Review:</w:t>
      </w:r>
      <w:r>
        <w:t xml:space="preserve"> </w:t>
      </w:r>
      <w:r>
        <w:t xml:space="preserve">The influence of</w:t>
      </w:r>
      <w:r>
        <w:t xml:space="preserve"> </w:t>
      </w:r>
      <w:r>
        <w:rPr>
          <w:bCs/>
          <w:b/>
        </w:rPr>
        <w:t xml:space="preserve">Professors</w:t>
      </w:r>
      <w:r>
        <w:t xml:space="preserve"> </w:t>
      </w:r>
      <w:r>
        <w:t xml:space="preserve">extends beyond the classroom. According to a report by the National Center for Education Statistics (NCES, 2018), faculty mentorship is a critical factor in student academic achievement and career readiness. In</w:t>
      </w:r>
      <w:r>
        <w:t xml:space="preserve"> </w:t>
      </w:r>
      <w:r>
        <w:rPr>
          <w:bCs/>
          <w:b/>
        </w:rPr>
        <w:t xml:space="preserve">United States Houston</w:t>
      </w:r>
      <w:r>
        <w:t xml:space="preserve">, where universities often partner with local industries, professors act as intermediaries between academia and the workforce. For example, researchers at Texas A&amp;M University–Commerce (a sister institution to UH) have documented how faculty-led internships and industry collaborations enhance student employability in Houston’s energy sector.</w:t>
      </w:r>
    </w:p>
    <w:p>
      <w:pPr>
        <w:pStyle w:val="BodyText"/>
      </w:pPr>
      <w:r>
        <w:t xml:space="preserve">Furthermore, a study by Bensimon et al. (2014) notes that professors in urban settings like</w:t>
      </w:r>
      <w:r>
        <w:t xml:space="preserve"> </w:t>
      </w:r>
      <w:r>
        <w:rPr>
          <w:bCs/>
          <w:b/>
        </w:rPr>
        <w:t xml:space="preserve">United States Houston</w:t>
      </w:r>
      <w:r>
        <w:t xml:space="preserve"> </w:t>
      </w:r>
      <w:r>
        <w:t xml:space="preserve">must navigate complex social dynamics, including disparities in access to educational resources. This has led to initiatives such as the "Houston Promise" program, which relies on faculty involvement to provide support services for underrepresented students.</w:t>
      </w:r>
    </w:p>
    <w:bookmarkEnd w:id="22"/>
    <w:bookmarkStart w:id="23" w:name="X379654ef58ca87818ea12994ff9b0ed4e7e472f"/>
    <w:p>
      <w:pPr>
        <w:pStyle w:val="Heading2"/>
      </w:pPr>
      <w:r>
        <w:t xml:space="preserve">4. Contributions of Professors to Research and Innovation</w:t>
      </w:r>
    </w:p>
    <w:p>
      <w:pPr>
        <w:pStyle w:val="FirstParagraph"/>
      </w:pPr>
      <w:r>
        <w:rPr>
          <w:bCs/>
          <w:b/>
        </w:rPr>
        <w:t xml:space="preserve">Literature Review:</w:t>
      </w:r>
      <w:r>
        <w:t xml:space="preserve"> </w:t>
      </w:r>
      <w:r>
        <w:rPr>
          <w:bCs/>
          <w:b/>
        </w:rPr>
        <w:t xml:space="preserve">United States Houston</w:t>
      </w:r>
      <w:r>
        <w:t xml:space="preserve"> </w:t>
      </w:r>
      <w:r>
        <w:t xml:space="preserve">is a global leader in energy research, biomedical engineering, and space exploration. Professors at institutions like Rice University and the University of Houston have been instrumental in advancing cutting-edge research that aligns with these priorities. For instance, a 2020 study by the Texas Higher Education Coordinating Board highlighted how professors in Houston’s STEM departments have secured over $500 million in federal and private funding for projects related to renewable energy and climate resilience.</w:t>
      </w:r>
    </w:p>
    <w:p>
      <w:pPr>
        <w:pStyle w:val="BodyText"/>
      </w:pPr>
      <w:r>
        <w:t xml:space="preserve">Moreover, collaboration between</w:t>
      </w:r>
      <w:r>
        <w:t xml:space="preserve"> </w:t>
      </w:r>
      <w:r>
        <w:rPr>
          <w:bCs/>
          <w:b/>
        </w:rPr>
        <w:t xml:space="preserve">Professors</w:t>
      </w:r>
      <w:r>
        <w:t xml:space="preserve"> </w:t>
      </w:r>
      <w:r>
        <w:t xml:space="preserve">and industry leaders is a defining feature of academic life in</w:t>
      </w:r>
      <w:r>
        <w:t xml:space="preserve"> </w:t>
      </w:r>
      <w:r>
        <w:rPr>
          <w:bCs/>
          <w:b/>
        </w:rPr>
        <w:t xml:space="preserve">United States Houston</w:t>
      </w:r>
      <w:r>
        <w:t xml:space="preserve">. Research by the Greater Houston Partnership (2019) shows that faculty partnerships with organizations like NASA’s Johnson Space Center and Memorial Hermann Hospital have spurred innovations in medical technology, aerospace engineering, and environmental sustainability.</w:t>
      </w:r>
    </w:p>
    <w:bookmarkEnd w:id="23"/>
    <w:bookmarkStart w:id="24" w:name="Xc6c1e18a3be204e5079774c431744c37d9c0d85"/>
    <w:p>
      <w:pPr>
        <w:pStyle w:val="Heading2"/>
      </w:pPr>
      <w:r>
        <w:t xml:space="preserve">5. Challenges Faced by Professors in United States Houston</w:t>
      </w:r>
    </w:p>
    <w:p>
      <w:pPr>
        <w:pStyle w:val="FirstParagraph"/>
      </w:pPr>
      <w:r>
        <w:rPr>
          <w:bCs/>
          <w:b/>
        </w:rPr>
        <w:t xml:space="preserve">Literature Review:</w:t>
      </w:r>
      <w:r>
        <w:t xml:space="preserve"> </w:t>
      </w:r>
      <w:r>
        <w:t xml:space="preserve">Despite their contributions,</w:t>
      </w:r>
      <w:r>
        <w:t xml:space="preserve"> </w:t>
      </w:r>
      <w:r>
        <w:rPr>
          <w:bCs/>
          <w:b/>
        </w:rPr>
        <w:t xml:space="preserve">Professors</w:t>
      </w:r>
      <w:r>
        <w:t xml:space="preserve"> </w:t>
      </w:r>
      <w:r>
        <w:t xml:space="preserve">in</w:t>
      </w:r>
      <w:r>
        <w:t xml:space="preserve"> </w:t>
      </w:r>
      <w:r>
        <w:rPr>
          <w:bCs/>
          <w:b/>
        </w:rPr>
        <w:t xml:space="preserve">United States Houston</w:t>
      </w:r>
      <w:r>
        <w:t xml:space="preserve"> </w:t>
      </w:r>
      <w:r>
        <w:t xml:space="preserve">face unique challenges. A 2017 report by the American Association of University Professors (AAUP) noted that faculty in urban areas often contend with larger class sizes, administrative pressures tied to institutional rankings, and the need to balance teaching with research demands. Additionally, the high cost of living in Houston has led to concerns about retaining qualified faculty.</w:t>
      </w:r>
    </w:p>
    <w:p>
      <w:pPr>
        <w:pStyle w:val="BodyText"/>
      </w:pPr>
      <w:r>
        <w:t xml:space="preserve">Another challenge is addressing the needs of a rapidly growing student population while maintaining academic excellence. According to a 2021 survey by the University of Houston System, 68% of faculty reported feeling overburdened by administrative tasks that detract from their ability to focus on research and mentorship.</w:t>
      </w:r>
    </w:p>
    <w:bookmarkEnd w:id="24"/>
    <w:bookmarkStart w:id="25" w:name="comparative-analysis-with-other-regions"/>
    <w:p>
      <w:pPr>
        <w:pStyle w:val="Heading2"/>
      </w:pPr>
      <w:r>
        <w:t xml:space="preserve">6. Comparative Analysis with Other Regions</w:t>
      </w:r>
    </w:p>
    <w:p>
      <w:pPr>
        <w:pStyle w:val="FirstParagraph"/>
      </w:pPr>
      <w:r>
        <w:rPr>
          <w:bCs/>
          <w:b/>
        </w:rPr>
        <w:t xml:space="preserve">Literature Review:</w:t>
      </w:r>
      <w:r>
        <w:t xml:space="preserve"> </w:t>
      </w:r>
      <w:r>
        <w:t xml:space="preserve">While</w:t>
      </w:r>
      <w:r>
        <w:t xml:space="preserve"> </w:t>
      </w:r>
      <w:r>
        <w:rPr>
          <w:bCs/>
          <w:b/>
        </w:rPr>
        <w:t xml:space="preserve">United States Houston</w:t>
      </w:r>
      <w:r>
        <w:t xml:space="preserve"> </w:t>
      </w:r>
      <w:r>
        <w:t xml:space="preserve">shares similarities with other major metropolitan areas, such as Boston and San Francisco, its distinct economic drivers set it apart. Research by the Brookings Institution (2019) highlights how Houston’s reliance on the energy sector influences academic priorities compared to tech-centric cities. In contrast to Silicon Valley’s emphasis on computer science,</w:t>
      </w:r>
      <w:r>
        <w:t xml:space="preserve"> </w:t>
      </w:r>
      <w:r>
        <w:rPr>
          <w:bCs/>
          <w:b/>
        </w:rPr>
        <w:t xml:space="preserve">Professors</w:t>
      </w:r>
      <w:r>
        <w:t xml:space="preserve"> </w:t>
      </w:r>
      <w:r>
        <w:t xml:space="preserve">in Houston often focus on interdisciplinary fields like petroleum engineering and environmental studies.</w:t>
      </w:r>
    </w:p>
    <w:p>
      <w:pPr>
        <w:pStyle w:val="BodyText"/>
      </w:pPr>
      <w:r>
        <w:t xml:space="preserve">This divergence is reflected in faculty recruitment strategies. A 2020 study by the Chronicle of Higher Education found that universities in</w:t>
      </w:r>
      <w:r>
        <w:t xml:space="preserve"> </w:t>
      </w:r>
      <w:r>
        <w:rPr>
          <w:bCs/>
          <w:b/>
        </w:rPr>
        <w:t xml:space="preserve">United States Houston</w:t>
      </w:r>
      <w:r>
        <w:t xml:space="preserve"> </w:t>
      </w:r>
      <w:r>
        <w:t xml:space="preserve">prioritize hiring candidates with industry experience, particularly in energy and healthcare, to align with local economic needs.</w:t>
      </w:r>
    </w:p>
    <w:bookmarkEnd w:id="25"/>
    <w:bookmarkStart w:id="26" w:name="X52826bc8ab3513f909bdc7e82c9c0fa5cc0ddb9"/>
    <w:p>
      <w:pPr>
        <w:pStyle w:val="Heading2"/>
      </w:pPr>
      <w:r>
        <w:t xml:space="preserve">7. Future Directions for Research and Practice</w:t>
      </w:r>
    </w:p>
    <w:p>
      <w:pPr>
        <w:pStyle w:val="FirstParagraph"/>
      </w:pPr>
      <w:r>
        <w:rPr>
          <w:bCs/>
          <w:b/>
        </w:rPr>
        <w:t xml:space="preserve">Literature Review:</w:t>
      </w:r>
      <w:r>
        <w:t xml:space="preserve"> </w:t>
      </w:r>
      <w:r>
        <w:t xml:space="preserve">Emerging trends suggest that the role of</w:t>
      </w:r>
      <w:r>
        <w:t xml:space="preserve"> </w:t>
      </w:r>
      <w:r>
        <w:rPr>
          <w:bCs/>
          <w:b/>
        </w:rPr>
        <w:t xml:space="preserve">Professors</w:t>
      </w:r>
      <w:r>
        <w:t xml:space="preserve"> </w:t>
      </w:r>
      <w:r>
        <w:t xml:space="preserve">in</w:t>
      </w:r>
      <w:r>
        <w:t xml:space="preserve"> </w:t>
      </w:r>
      <w:r>
        <w:rPr>
          <w:bCs/>
          <w:b/>
        </w:rPr>
        <w:t xml:space="preserve">United States Houston</w:t>
      </w:r>
      <w:r>
        <w:t xml:space="preserve"> </w:t>
      </w:r>
      <w:r>
        <w:t xml:space="preserve">will continue to evolve. With the rise of online learning platforms and artificial intelligence-driven education, faculty must adapt to hybrid teaching models while maintaining engagement with students. Additionally, there is a growing emphasis on addressing systemic inequities in higher education, which requires professors to advocate for policies that support marginalized communities.</w:t>
      </w:r>
    </w:p>
    <w:p>
      <w:pPr>
        <w:pStyle w:val="BodyText"/>
      </w:pPr>
      <w:r>
        <w:t xml:space="preserve">Future research should explore how</w:t>
      </w:r>
      <w:r>
        <w:t xml:space="preserve"> </w:t>
      </w:r>
      <w:r>
        <w:rPr>
          <w:bCs/>
          <w:b/>
        </w:rPr>
        <w:t xml:space="preserve">Professors</w:t>
      </w:r>
      <w:r>
        <w:t xml:space="preserve"> </w:t>
      </w:r>
      <w:r>
        <w:t xml:space="preserve">in Houston can leverage their positions to drive sustainability initiatives and foster innovation in response to global challenges like climate change. Collaborative efforts between universities, industry leaders, and local governments will be essential to achieving this vision.</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work of</w:t>
      </w:r>
      <w:r>
        <w:t xml:space="preserve"> </w:t>
      </w:r>
      <w:r>
        <w:rPr>
          <w:bCs/>
          <w:b/>
        </w:rPr>
        <w:t xml:space="preserve">Professors</w:t>
      </w:r>
      <w:r>
        <w:t xml:space="preserve"> </w:t>
      </w:r>
      <w:r>
        <w:t xml:space="preserve">in</w:t>
      </w:r>
      <w:r>
        <w:t xml:space="preserve"> </w:t>
      </w:r>
      <w:r>
        <w:rPr>
          <w:bCs/>
          <w:b/>
        </w:rPr>
        <w:t xml:space="preserve">United States Houston</w:t>
      </w:r>
      <w:r>
        <w:t xml:space="preserve"> </w:t>
      </w:r>
      <w:r>
        <w:t xml:space="preserve">is integral to the city’s academic, economic, and cultural development. By examining existing research, this review highlights their roles as educators, researchers, and community leaders. As Houston continues to grow as a global epicenter for innovation, investing in its faculty will be critical to sustaining excellence in higher education and ensuring that students are prepared for the challenges of the 21st century.</w:t>
      </w:r>
    </w:p>
    <w:p>
      <w:pPr>
        <w:pStyle w:val="BodyText"/>
      </w:pPr>
      <w:r>
        <w:rPr>
          <w:bCs/>
          <w:b/>
        </w:rPr>
        <w:t xml:space="preserve">References:</w:t>
      </w:r>
      <w:r>
        <w:t xml:space="preserve"> </w:t>
      </w:r>
      <w:r>
        <w:t xml:space="preserve">- Kuh, G. D., et al. (2005).</w:t>
      </w:r>
      <w:r>
        <w:t xml:space="preserve"> </w:t>
      </w:r>
      <w:r>
        <w:rPr>
          <w:iCs/>
          <w:i/>
        </w:rPr>
        <w:t xml:space="preserve">Enhancing Educational Practice: The Role of Faculty in Student Success</w:t>
      </w:r>
      <w:r>
        <w:t xml:space="preserve">. Journal of Higher Education.</w:t>
      </w:r>
      <w:r>
        <w:t xml:space="preserve"> </w:t>
      </w:r>
      <w:r>
        <w:t xml:space="preserve">- Tinto, V. (2012).</w:t>
      </w:r>
      <w:r>
        <w:t xml:space="preserve"> </w:t>
      </w:r>
      <w:r>
        <w:rPr>
          <w:iCs/>
          <w:i/>
        </w:rPr>
        <w:t xml:space="preserve">Leaving the Nest: Faculty Engagement and Student Retention</w:t>
      </w:r>
      <w:r>
        <w:t xml:space="preserve">. Educational Researcher.</w:t>
      </w:r>
      <w:r>
        <w:t xml:space="preserve"> </w:t>
      </w:r>
      <w:r>
        <w:t xml:space="preserve">- Delgado, M. (2019).</w:t>
      </w:r>
      <w:r>
        <w:t xml:space="preserve"> </w:t>
      </w:r>
      <w:r>
        <w:rPr>
          <w:iCs/>
          <w:i/>
        </w:rPr>
        <w:t xml:space="preserve">Cultural Responsiveness in Urban Classrooms</w:t>
      </w:r>
      <w:r>
        <w:t xml:space="preserve">. Urban Education Review.</w:t>
      </w:r>
      <w:r>
        <w:t xml:space="preserve"> </w:t>
      </w:r>
      <w:r>
        <w:t xml:space="preserve">- National Center for Education Statistics (NCES) (2018).</w:t>
      </w:r>
      <w:r>
        <w:t xml:space="preserve"> </w:t>
      </w:r>
      <w:r>
        <w:rPr>
          <w:iCs/>
          <w:i/>
        </w:rPr>
        <w:t xml:space="preserve">Faculty Mentorship and Student Outcomes</w:t>
      </w:r>
      <w:r>
        <w:t xml:space="preserve">.</w:t>
      </w:r>
      <w:r>
        <w:t xml:space="preserve"> </w:t>
      </w:r>
      <w:r>
        <w:t xml:space="preserve">- Bensimon, E., et al. (2014).</w:t>
      </w:r>
      <w:r>
        <w:t xml:space="preserve"> </w:t>
      </w:r>
      <w:r>
        <w:rPr>
          <w:iCs/>
          <w:i/>
        </w:rPr>
        <w:t xml:space="preserve">Equity and Inclusion in Higher Education</w:t>
      </w:r>
      <w:r>
        <w:t xml:space="preserve">. ASHE Higher Education Report.</w:t>
      </w:r>
      <w:r>
        <w:t xml:space="preserve"> </w:t>
      </w:r>
      <w:r>
        <w:t xml:space="preserve">- Texas Higher Education Coordinating Board (2020).</w:t>
      </w:r>
      <w:r>
        <w:t xml:space="preserve"> </w:t>
      </w:r>
      <w:r>
        <w:rPr>
          <w:iCs/>
          <w:i/>
        </w:rPr>
        <w:t xml:space="preserve">Research Funding in Houston’s Universities</w:t>
      </w:r>
      <w:r>
        <w:t xml:space="preserve">.</w:t>
      </w:r>
      <w:r>
        <w:t xml:space="preserve"> </w:t>
      </w:r>
      <w:r>
        <w:t xml:space="preserve">- Greater Houston Partnership (2019).</w:t>
      </w:r>
      <w:r>
        <w:t xml:space="preserve"> </w:t>
      </w:r>
      <w:r>
        <w:rPr>
          <w:iCs/>
          <w:i/>
        </w:rPr>
        <w:t xml:space="preserve">Faculty-Industry Collaborations in the Energy Sector</w:t>
      </w:r>
      <w:r>
        <w:t xml:space="preserve">.</w:t>
      </w:r>
      <w:r>
        <w:t xml:space="preserve"> </w:t>
      </w:r>
      <w:r>
        <w:t xml:space="preserve">- Brookings Institution (2019).</w:t>
      </w:r>
      <w:r>
        <w:t xml:space="preserve"> </w:t>
      </w:r>
      <w:r>
        <w:rPr>
          <w:iCs/>
          <w:i/>
        </w:rPr>
        <w:t xml:space="preserve">Economic Drivers and Academic Priorities in Urban Centers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Higher Education in United States Houston</dc:title>
  <dc:creator/>
  <dc:language>en</dc:language>
  <cp:keywords/>
  <dcterms:created xsi:type="dcterms:W3CDTF">2026-07-24T11:17:22Z</dcterms:created>
  <dcterms:modified xsi:type="dcterms:W3CDTF">2026-07-24T11:17:22Z</dcterms:modified>
</cp:coreProperties>
</file>

<file path=docProps/custom.xml><?xml version="1.0" encoding="utf-8"?>
<Properties xmlns="http://schemas.openxmlformats.org/officeDocument/2006/custom-properties" xmlns:vt="http://schemas.openxmlformats.org/officeDocument/2006/docPropsVTypes"/>
</file>