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b8694021a97122fc31b31843838f0d3add5fd7b"/>
    <w:p>
      <w:pPr>
        <w:pStyle w:val="Heading1"/>
      </w:pPr>
      <w:r>
        <w:t xml:space="preserve">Literature Review: The Role of Project Manager in the Context of Italy, Naples</w:t>
      </w:r>
    </w:p>
    <w:p>
      <w:pPr>
        <w:pStyle w:val="FirstParagraph"/>
      </w:pPr>
      <w:r>
        <w:t xml:space="preserve">The concept of a</w:t>
      </w:r>
      <w:r>
        <w:t xml:space="preserve"> </w:t>
      </w:r>
      <w:r>
        <w:rPr>
          <w:bCs/>
          <w:b/>
        </w:rPr>
        <w:t xml:space="preserve">Project Manager</w:t>
      </w:r>
      <w:r>
        <w:t xml:space="preserve"> </w:t>
      </w:r>
      <w:r>
        <w:t xml:space="preserve">is central to contemporary business practices, particularly in regions with complex economic and cultural dynamics such as</w:t>
      </w:r>
      <w:r>
        <w:t xml:space="preserve"> </w:t>
      </w:r>
      <w:r>
        <w:rPr>
          <w:bCs/>
          <w:b/>
        </w:rPr>
        <w:t xml:space="preserve">Italy Naples</w:t>
      </w:r>
      <w:r>
        <w:t xml:space="preserve">. This literature review explores the theoretical and practical dimensions of project management (PM) within the Italian context, with a specific focus on the challenges and opportunities faced by</w:t>
      </w:r>
      <w:r>
        <w:t xml:space="preserve"> </w:t>
      </w:r>
      <w:r>
        <w:rPr>
          <w:bCs/>
          <w:b/>
        </w:rPr>
        <w:t xml:space="preserve">Project Managers</w:t>
      </w:r>
      <w:r>
        <w:t xml:space="preserve"> </w:t>
      </w:r>
      <w:r>
        <w:t xml:space="preserve">operating in Naples. By synthesizing existing academic discourse, industry reports, and regional studies, this review aims to highlight how PM methodologies must be adapted to align with the unique socio-economic and cultural landscape of Naples.</w:t>
      </w:r>
    </w:p>
    <w:bookmarkStart w:id="20" w:name="X1b017defe9dbe0e88a98058950c8e0bb6cf2f3e"/>
    <w:p>
      <w:pPr>
        <w:pStyle w:val="Heading2"/>
      </w:pPr>
      <w:r>
        <w:t xml:space="preserve">The Evolution of Project Management in Italy</w:t>
      </w:r>
    </w:p>
    <w:p>
      <w:pPr>
        <w:pStyle w:val="FirstParagraph"/>
      </w:pPr>
      <w:r>
        <w:t xml:space="preserve">The field of project management has evolved significantly over the past few decades, with frameworks such as the</w:t>
      </w:r>
      <w:r>
        <w:t xml:space="preserve"> </w:t>
      </w:r>
      <w:r>
        <w:rPr>
          <w:bCs/>
          <w:b/>
        </w:rPr>
        <w:t xml:space="preserve">Project Management Body of Knowledge (PMBOK)</w:t>
      </w:r>
      <w:r>
        <w:t xml:space="preserve"> </w:t>
      </w:r>
      <w:r>
        <w:t xml:space="preserve">shaping global standards. However, in</w:t>
      </w:r>
      <w:r>
        <w:t xml:space="preserve"> </w:t>
      </w:r>
      <w:r>
        <w:rPr>
          <w:bCs/>
          <w:b/>
        </w:rPr>
        <w:t xml:space="preserve">Italy</w:t>
      </w:r>
      <w:r>
        <w:t xml:space="preserve">, PM practices have been influenced by the country’s centralized bureaucratic structures, hierarchical corporate cultures, and regional economic disparities. According to a study by Fornasier et al. (2016), Italian organizations often prioritize compliance with legal regulations over agile methodologies, which can create tension for</w:t>
      </w:r>
      <w:r>
        <w:t xml:space="preserve"> </w:t>
      </w:r>
      <w:r>
        <w:rPr>
          <w:bCs/>
          <w:b/>
        </w:rPr>
        <w:t xml:space="preserve">Project Managers</w:t>
      </w:r>
      <w:r>
        <w:t xml:space="preserve"> </w:t>
      </w:r>
      <w:r>
        <w:t xml:space="preserve">seeking to implement innovative strategies.</w:t>
      </w:r>
    </w:p>
    <w:p>
      <w:pPr>
        <w:pStyle w:val="BodyText"/>
      </w:pPr>
      <w:r>
        <w:t xml:space="preserve">In the context of</w:t>
      </w:r>
      <w:r>
        <w:t xml:space="preserve"> </w:t>
      </w:r>
      <w:r>
        <w:rPr>
          <w:bCs/>
          <w:b/>
        </w:rPr>
        <w:t xml:space="preserve">Naples</w:t>
      </w:r>
      <w:r>
        <w:t xml:space="preserve">, a city historically marked by economic stagnation and administrative inefficiencies, the role of a</w:t>
      </w:r>
      <w:r>
        <w:t xml:space="preserve"> </w:t>
      </w:r>
      <w:r>
        <w:rPr>
          <w:bCs/>
          <w:b/>
        </w:rPr>
        <w:t xml:space="preserve">Project Manager</w:t>
      </w:r>
      <w:r>
        <w:t xml:space="preserve"> </w:t>
      </w:r>
      <w:r>
        <w:t xml:space="preserve">becomes even more critical. Research by Di Leo and De Martino (2018) notes that projects in Naples frequently encounter delays due to fragmented municipal governance, limited public funding, and bureaucratic red tape. This environment necessitates that</w:t>
      </w:r>
      <w:r>
        <w:t xml:space="preserve"> </w:t>
      </w:r>
      <w:r>
        <w:rPr>
          <w:bCs/>
          <w:b/>
        </w:rPr>
        <w:t xml:space="preserve">Project Managers</w:t>
      </w:r>
      <w:r>
        <w:t xml:space="preserve"> </w:t>
      </w:r>
      <w:r>
        <w:t xml:space="preserve">possess not only technical expertise but also strong negotiation and stakeholder management skills to navigate these systemic challenges.</w:t>
      </w:r>
    </w:p>
    <w:bookmarkEnd w:id="20"/>
    <w:bookmarkStart w:id="21" w:name="X2506fa79b3d1e328842818c170ad29b3a523ec9"/>
    <w:p>
      <w:pPr>
        <w:pStyle w:val="Heading2"/>
      </w:pPr>
      <w:r>
        <w:t xml:space="preserve">Cultural Dimensions and Leadership Styles</w:t>
      </w:r>
    </w:p>
    <w:p>
      <w:pPr>
        <w:pStyle w:val="FirstParagraph"/>
      </w:pPr>
      <w:r>
        <w:t xml:space="preserve">Cultural factors play a pivotal role in shaping the effectiveness of</w:t>
      </w:r>
      <w:r>
        <w:t xml:space="preserve"> </w:t>
      </w:r>
      <w:r>
        <w:rPr>
          <w:bCs/>
          <w:b/>
        </w:rPr>
        <w:t xml:space="preserve">Project Managers</w:t>
      </w:r>
      <w:r>
        <w:t xml:space="preserve">. In Italy, the influence of Mediterranean culture emphasizes relationship-building, consensus-driven decision-making, and a hierarchical approach to authority. These traits are particularly relevant in</w:t>
      </w:r>
      <w:r>
        <w:t xml:space="preserve"> </w:t>
      </w:r>
      <w:r>
        <w:rPr>
          <w:bCs/>
          <w:b/>
        </w:rPr>
        <w:t xml:space="preserve">Naples</w:t>
      </w:r>
      <w:r>
        <w:t xml:space="preserve">, where personal networks (known as "relazioni") often determine the success of projects. A study by Zanin and Sacco (2017) highlights that</w:t>
      </w:r>
      <w:r>
        <w:t xml:space="preserve"> </w:t>
      </w:r>
      <w:r>
        <w:rPr>
          <w:bCs/>
          <w:b/>
        </w:rPr>
        <w:t xml:space="preserve">Project Managers</w:t>
      </w:r>
      <w:r>
        <w:t xml:space="preserve"> </w:t>
      </w:r>
      <w:r>
        <w:t xml:space="preserve">in Naples must balance formal project management frameworks with informal social capital to ensure collaboration among diverse stakeholders, including public officials, private investors, and local communities.</w:t>
      </w:r>
    </w:p>
    <w:p>
      <w:pPr>
        <w:pStyle w:val="BodyText"/>
      </w:pPr>
      <w:r>
        <w:t xml:space="preserve">This cultural context contrasts sharply with the more individualistic and task-oriented approaches common in Northern European PM practices. As a result,</w:t>
      </w:r>
      <w:r>
        <w:t xml:space="preserve"> </w:t>
      </w:r>
      <w:r>
        <w:rPr>
          <w:bCs/>
          <w:b/>
        </w:rPr>
        <w:t xml:space="preserve">Project Managers</w:t>
      </w:r>
      <w:r>
        <w:t xml:space="preserve"> </w:t>
      </w:r>
      <w:r>
        <w:t xml:space="preserve">in Naples must adapt their leadership styles to foster trust and cooperation within teams while adhering to project objectives. The concept of "soft skills" becomes indispensable, as emphasized by the Italian Project Management Institute (IPMI) in its 2020 report on regional PM trends.</w:t>
      </w:r>
    </w:p>
    <w:bookmarkEnd w:id="21"/>
    <w:bookmarkStart w:id="22" w:name="Xafb315d2e8fc0801542c10c10efc5ad6a268511"/>
    <w:p>
      <w:pPr>
        <w:pStyle w:val="Heading2"/>
      </w:pPr>
      <w:r>
        <w:t xml:space="preserve">Economic and Infrastructure Challenges in Naples</w:t>
      </w:r>
    </w:p>
    <w:p>
      <w:pPr>
        <w:pStyle w:val="FirstParagraph"/>
      </w:pPr>
      <w:r>
        <w:t xml:space="preserve">Italy’s southern regions, including</w:t>
      </w:r>
      <w:r>
        <w:t xml:space="preserve"> </w:t>
      </w:r>
      <w:r>
        <w:rPr>
          <w:bCs/>
          <w:b/>
        </w:rPr>
        <w:t xml:space="preserve">Naples</w:t>
      </w:r>
      <w:r>
        <w:t xml:space="preserve">, face persistent economic underdevelopment compared to the industrialized North. According to the Italian National Institute of Statistics (Istat), Naples has one of the highest unemployment rates in Europe, which impacts labor availability and workforce quality for project-based initiatives.</w:t>
      </w:r>
      <w:r>
        <w:t xml:space="preserve"> </w:t>
      </w:r>
      <w:r>
        <w:rPr>
          <w:bCs/>
          <w:b/>
        </w:rPr>
        <w:t xml:space="preserve">Project Managers</w:t>
      </w:r>
      <w:r>
        <w:t xml:space="preserve"> </w:t>
      </w:r>
      <w:r>
        <w:t xml:space="preserve">operating in this region must contend with limited access to skilled labor, infrastructure deficits (e.g., aging transportation networks), and a reliance on public-private partnerships (PPPs) for large-scale projects.</w:t>
      </w:r>
    </w:p>
    <w:p>
      <w:pPr>
        <w:pStyle w:val="BodyText"/>
      </w:pPr>
      <w:r>
        <w:t xml:space="preserve">A case study by Ruggiero (2019) on the Naples Metro Expansion Project underscores the challenges of managing complex infrastructure projects in the city. The study notes that</w:t>
      </w:r>
      <w:r>
        <w:t xml:space="preserve"> </w:t>
      </w:r>
      <w:r>
        <w:rPr>
          <w:bCs/>
          <w:b/>
        </w:rPr>
        <w:t xml:space="preserve">Project Managers</w:t>
      </w:r>
      <w:r>
        <w:t xml:space="preserve"> </w:t>
      </w:r>
      <w:r>
        <w:t xml:space="preserve">faced resistance from local communities due to concerns over displacement and environmental degradation, requiring extensive community engagement strategies. Such scenarios highlight the necessity for</w:t>
      </w:r>
      <w:r>
        <w:t xml:space="preserve"> </w:t>
      </w:r>
      <w:r>
        <w:rPr>
          <w:bCs/>
          <w:b/>
        </w:rPr>
        <w:t xml:space="preserve">Project Managers</w:t>
      </w:r>
      <w:r>
        <w:t xml:space="preserve"> </w:t>
      </w:r>
      <w:r>
        <w:t xml:space="preserve">to integrate socio-economic considerations into their planning processes, ensuring alignment with regional development goals.</w:t>
      </w:r>
    </w:p>
    <w:bookmarkEnd w:id="22"/>
    <w:bookmarkStart w:id="23" w:name="X31f2845fd9bed93793357e2d9592095751daa53"/>
    <w:p>
      <w:pPr>
        <w:pStyle w:val="Heading2"/>
      </w:pPr>
      <w:r>
        <w:t xml:space="preserve">Educational and Professional Development Trends</w:t>
      </w:r>
    </w:p>
    <w:p>
      <w:pPr>
        <w:pStyle w:val="FirstParagraph"/>
      </w:pPr>
      <w:r>
        <w:t xml:space="preserve">The demand for qualified</w:t>
      </w:r>
      <w:r>
        <w:t xml:space="preserve"> </w:t>
      </w:r>
      <w:r>
        <w:rPr>
          <w:bCs/>
          <w:b/>
        </w:rPr>
        <w:t xml:space="preserve">Project Managers</w:t>
      </w:r>
      <w:r>
        <w:t xml:space="preserve"> </w:t>
      </w:r>
      <w:r>
        <w:t xml:space="preserve">in Naples has spurred growth in PM education and certification programs. Institutions such as the University of Naples Federico II offer specialized courses in project management, emphasizing both international standards (e.g., PMP, PRINCE2) and local regulatory requirements. According to a 2021 survey by the Italian Association of Project Management (AIPM), over 70% of</w:t>
      </w:r>
      <w:r>
        <w:t xml:space="preserve"> </w:t>
      </w:r>
      <w:r>
        <w:rPr>
          <w:bCs/>
          <w:b/>
        </w:rPr>
        <w:t xml:space="preserve">Project Managers</w:t>
      </w:r>
      <w:r>
        <w:t xml:space="preserve"> </w:t>
      </w:r>
      <w:r>
        <w:t xml:space="preserve">in Naples hold formal certifications, reflecting a growing emphasis on professionalization.</w:t>
      </w:r>
    </w:p>
    <w:p>
      <w:pPr>
        <w:pStyle w:val="BodyText"/>
      </w:pPr>
      <w:r>
        <w:t xml:space="preserve">However, gaps remain between academic training and practical needs. A report by the European Project Management Association (EPMI) identifies a need for more hands-on training in areas such as risk management, stakeholder negotiation, and cross-cultural communication—skills critical for</w:t>
      </w:r>
      <w:r>
        <w:t xml:space="preserve"> </w:t>
      </w:r>
      <w:r>
        <w:rPr>
          <w:bCs/>
          <w:b/>
        </w:rPr>
        <w:t xml:space="preserve">Project Managers</w:t>
      </w:r>
      <w:r>
        <w:t xml:space="preserve"> </w:t>
      </w:r>
      <w:r>
        <w:t xml:space="preserve">navigating Naples’ unique challenges.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Naples, Italy</w:t>
      </w:r>
      <w:r>
        <w:t xml:space="preserve">, is shaped by a confluence of cultural, economic, and institutional factors that require nuanced approaches. While global PM frameworks provide foundational principles, their application in Naples necessitates adaptation to local realities. Future research should focus on developing region-specific PM models that address the complexities of managing projects in economically disadvantaged yet culturally rich environments like Naples. For</w:t>
      </w:r>
      <w:r>
        <w:t xml:space="preserve"> </w:t>
      </w:r>
      <w:r>
        <w:rPr>
          <w:bCs/>
          <w:b/>
        </w:rPr>
        <w:t xml:space="preserve">Project Managers</w:t>
      </w:r>
      <w:r>
        <w:t xml:space="preserve"> </w:t>
      </w:r>
      <w:r>
        <w:t xml:space="preserve">operating in this region, success hinges on a blend of technical competence, cultural sensitivity, and resilience in the face of systemic challenges.</w:t>
      </w:r>
    </w:p>
    <w:p>
      <w:pPr>
        <w:pStyle w:val="BodyText"/>
      </w:pPr>
      <w:r>
        <w:t xml:space="preserve">This literature review underscores the importance of context-aware project management practices, particularly for regions like</w:t>
      </w:r>
      <w:r>
        <w:t xml:space="preserve"> </w:t>
      </w:r>
      <w:r>
        <w:rPr>
          <w:bCs/>
          <w:b/>
        </w:rPr>
        <w:t xml:space="preserve">Naples</w:t>
      </w:r>
      <w:r>
        <w:t xml:space="preserve">, where innovation and tradition intersect. By understanding these dynamics, stakeholders can better support</w:t>
      </w:r>
      <w:r>
        <w:t xml:space="preserve"> </w:t>
      </w:r>
      <w:r>
        <w:rPr>
          <w:bCs/>
          <w:b/>
        </w:rPr>
        <w:t xml:space="preserve">Project Managers</w:t>
      </w:r>
      <w:r>
        <w:t xml:space="preserve"> </w:t>
      </w:r>
      <w:r>
        <w:t xml:space="preserve">in driving sustainable development across Italy’s southern provinces.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Italy Naples</dc:title>
  <dc:creator/>
  <dc:language>en</dc:language>
  <cp:keywords/>
  <dcterms:created xsi:type="dcterms:W3CDTF">2026-07-23T11:49:59Z</dcterms:created>
  <dcterms:modified xsi:type="dcterms:W3CDTF">2026-07-23T11:49:59Z</dcterms:modified>
</cp:coreProperties>
</file>

<file path=docProps/custom.xml><?xml version="1.0" encoding="utf-8"?>
<Properties xmlns="http://schemas.openxmlformats.org/officeDocument/2006/custom-properties" xmlns:vt="http://schemas.openxmlformats.org/officeDocument/2006/docPropsVTypes"/>
</file>