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Kenya</w:t>
      </w:r>
      <w:r>
        <w:t xml:space="preserve"> </w:t>
      </w:r>
      <w:r>
        <w:t xml:space="preserve">Nairobi</w:t>
      </w:r>
    </w:p>
    <w:bookmarkStart w:id="26" w:name="X8c3a87ef2f0f0cf87bec84fcb3290c9fb1ce78b"/>
    <w:p>
      <w:pPr>
        <w:pStyle w:val="Heading1"/>
      </w:pPr>
      <w:r>
        <w:t xml:space="preserve">Literature Review: Project Manager in Kenya Nairobi</w:t>
      </w:r>
    </w:p>
    <w:p>
      <w:pPr>
        <w:pStyle w:val="FirstParagraph"/>
      </w:pPr>
      <w:r>
        <w:t xml:space="preserve">The role of a Project Manager (PM) is pivotal in ensuring the successful execution of projects across various industries, and this significance is magnified in dynamic environments such as Kenya Nairobi. As a hub for economic activity, innovation, and infrastructure development, Nairobi presents unique challenges and opportunities for project managers operating within its context. This literature review explores the theoretical frameworks, practical applications, and regional insights relevant to the role of a Project Manager in Kenya Nairobi.</w:t>
      </w:r>
    </w:p>
    <w:bookmarkStart w:id="20" w:name="Xfe44946681957cf502af244f30fe270b9a744b7"/>
    <w:p>
      <w:pPr>
        <w:pStyle w:val="Heading2"/>
      </w:pPr>
      <w:r>
        <w:t xml:space="preserve">1. Introduction: The Role of a Project Manager</w:t>
      </w:r>
    </w:p>
    <w:p>
      <w:pPr>
        <w:pStyle w:val="FirstParagraph"/>
      </w:pPr>
      <w:r>
        <w:t xml:space="preserve">A Project Manager is responsible for planning, executing, and closing projects within defined constraints such as scope, time, cost, and quality. According to PMBOK (Project Management Body of Knowledge), project management involves applying knowledge, skills, tools, and techniques to meet project requirements. In Nairobi’s rapidly evolving urban landscape—marked by infrastructure development (e.g., Nairobi Expressway), technological innovation (e.g., Silicon Savannah), and public-sector initiatives—a Project Manager must navigate cultural nuances, regulatory environments, and stakeholder expectations specific to Kenya.</w:t>
      </w:r>
    </w:p>
    <w:bookmarkEnd w:id="20"/>
    <w:bookmarkStart w:id="21" w:name="Xf87dc9407009d4b5e958bb79d6bd14c2c8dbbc8"/>
    <w:p>
      <w:pPr>
        <w:pStyle w:val="Heading2"/>
      </w:pPr>
      <w:r>
        <w:t xml:space="preserve">2. Key Themes in Literature on Project Management in Kenya</w:t>
      </w:r>
    </w:p>
    <w:p>
      <w:pPr>
        <w:pStyle w:val="FirstParagraph"/>
      </w:pPr>
      <w:r>
        <w:t xml:space="preserve">Literature on project management in Kenya highlights several recurring themes that are particularly pertinent to Nairobi. These include:</w:t>
      </w:r>
    </w:p>
    <w:p>
      <w:pPr>
        <w:numPr>
          <w:ilvl w:val="0"/>
          <w:numId w:val="1001"/>
        </w:numPr>
        <w:pStyle w:val="Compact"/>
      </w:pPr>
      <w:r>
        <w:rPr>
          <w:bCs/>
          <w:b/>
        </w:rPr>
        <w:t xml:space="preserve">Cultural Contexts:</w:t>
      </w:r>
      <w:r>
        <w:t xml:space="preserve"> </w:t>
      </w:r>
      <w:r>
        <w:t xml:space="preserve">Studies by Kanyua &amp; Ochieng (2018) emphasize the importance of understanding Kenyan cultural dynamics, such as hierarchical decision-making and relationship-building, for effective project execution in Nairobi. A Project Manager must align with local practices while adhering to international standards.</w:t>
      </w:r>
    </w:p>
    <w:p>
      <w:pPr>
        <w:numPr>
          <w:ilvl w:val="0"/>
          <w:numId w:val="1001"/>
        </w:numPr>
        <w:pStyle w:val="Compact"/>
      </w:pPr>
      <w:r>
        <w:rPr>
          <w:bCs/>
          <w:b/>
        </w:rPr>
        <w:t xml:space="preserve">Resource Constraints:</w:t>
      </w:r>
      <w:r>
        <w:t xml:space="preserve"> </w:t>
      </w:r>
      <w:r>
        <w:t xml:space="preserve">Research by Mwangi (2020) notes that resource limitations—such as limited funding, skilled labor shortages, and infrastructure gaps—are critical challenges for Project Managers in Nairobi. These factors necessitate adaptive strategies, such as leveraging public-private partnerships or adopting lean project management methodologies.</w:t>
      </w:r>
    </w:p>
    <w:p>
      <w:pPr>
        <w:numPr>
          <w:ilvl w:val="0"/>
          <w:numId w:val="1001"/>
        </w:numPr>
        <w:pStyle w:val="Compact"/>
      </w:pPr>
      <w:r>
        <w:rPr>
          <w:bCs/>
          <w:b/>
        </w:rPr>
        <w:t xml:space="preserve">Technology Integration:</w:t>
      </w:r>
      <w:r>
        <w:t xml:space="preserve"> </w:t>
      </w:r>
      <w:r>
        <w:t xml:space="preserve">With Nairobi’s emergence as a tech-driven city, literature highlights the role of digital tools (e.g., project management software like Asana or Microsoft Project) in enhancing efficiency. A 2021 report by the Kenya Institute of Public Policy (KIPP) suggests that tech-savvy Project Managers in Nairobi are better positioned to manage complex projects in sectors like real estate, healthcare, and renewable energy.</w:t>
      </w:r>
    </w:p>
    <w:bookmarkEnd w:id="21"/>
    <w:bookmarkStart w:id="22" w:name="X3516e1632dc58f418bf28edf1a3ffcefc486e2a"/>
    <w:p>
      <w:pPr>
        <w:pStyle w:val="Heading2"/>
      </w:pPr>
      <w:r>
        <w:t xml:space="preserve">3. Challenges Faced by Project Managers in Nairobi</w:t>
      </w:r>
    </w:p>
    <w:p>
      <w:pPr>
        <w:pStyle w:val="FirstParagraph"/>
      </w:pPr>
      <w:r>
        <w:t xml:space="preserve">Literature identifies several challenges unique to Kenya Nairobi that shape the role of a Project Manager:</w:t>
      </w:r>
    </w:p>
    <w:p>
      <w:pPr>
        <w:numPr>
          <w:ilvl w:val="0"/>
          <w:numId w:val="1002"/>
        </w:numPr>
        <w:pStyle w:val="Compact"/>
      </w:pPr>
      <w:r>
        <w:rPr>
          <w:bCs/>
          <w:b/>
        </w:rPr>
        <w:t xml:space="preserve">Political and Regulatory Uncertainty:</w:t>
      </w:r>
      <w:r>
        <w:t xml:space="preserve"> </w:t>
      </w:r>
      <w:r>
        <w:t xml:space="preserve">Frequent policy changes and bureaucratic hurdles, as documented by Okoth (2019), create unpredictability for projects in Nairobi. A Project Manager must develop contingency plans to mitigate risks associated with regulatory shifts.</w:t>
      </w:r>
    </w:p>
    <w:p>
      <w:pPr>
        <w:numPr>
          <w:ilvl w:val="0"/>
          <w:numId w:val="1002"/>
        </w:numPr>
        <w:pStyle w:val="Compact"/>
      </w:pPr>
      <w:r>
        <w:rPr>
          <w:bCs/>
          <w:b/>
        </w:rPr>
        <w:t xml:space="preserve">Cultural Misalignment:</w:t>
      </w:r>
      <w:r>
        <w:t xml:space="preserve"> </w:t>
      </w:r>
      <w:r>
        <w:t xml:space="preserve">Cross-cultural project teams in Nairobi may face communication barriers, especially when working with international stakeholders. A study by Wambua (2021) underscores the need for cultural competence training for Project Managers operating in Kenya’s multicultural environment.</w:t>
      </w:r>
    </w:p>
    <w:p>
      <w:pPr>
        <w:numPr>
          <w:ilvl w:val="0"/>
          <w:numId w:val="1002"/>
        </w:numPr>
        <w:pStyle w:val="Compact"/>
      </w:pPr>
      <w:r>
        <w:rPr>
          <w:bCs/>
          <w:b/>
        </w:rPr>
        <w:t xml:space="preserve">Skill Gaps:</w:t>
      </w:r>
      <w:r>
        <w:t xml:space="preserve"> </w:t>
      </w:r>
      <w:r>
        <w:t xml:space="preserve">Despite Nairobi’s reputation as a regional tech hub, literature reveals a gap between theoretical knowledge and practical skills among local project managers. Initiatives like the Project Management Institute (PMI) Kenya Chapter aim to bridge this gap through certification programs and workshops tailored to Nairobi’s context.</w:t>
      </w:r>
    </w:p>
    <w:bookmarkEnd w:id="22"/>
    <w:bookmarkStart w:id="23" w:name="Xd9ac01bd9185e8f1f684e7365cd97934d083dc0"/>
    <w:p>
      <w:pPr>
        <w:pStyle w:val="Heading2"/>
      </w:pPr>
      <w:r>
        <w:t xml:space="preserve">4. Opportunities for Project Managers in Nairobi</w:t>
      </w:r>
    </w:p>
    <w:p>
      <w:pPr>
        <w:pStyle w:val="FirstParagraph"/>
      </w:pPr>
      <w:r>
        <w:t xml:space="preserve">Despite challenges, Kenya Nairobi offers fertile ground for project managers due to its economic growth and innovation ecosystem. Key opportunities include:</w:t>
      </w:r>
    </w:p>
    <w:p>
      <w:pPr>
        <w:numPr>
          <w:ilvl w:val="0"/>
          <w:numId w:val="1003"/>
        </w:numPr>
        <w:pStyle w:val="Compact"/>
      </w:pPr>
      <w:r>
        <w:rPr>
          <w:bCs/>
          <w:b/>
        </w:rPr>
        <w:t xml:space="preserve">Infrastructure Development:</w:t>
      </w:r>
      <w:r>
        <w:t xml:space="preserve"> </w:t>
      </w:r>
      <w:r>
        <w:t xml:space="preserve">Projects like the Nairobi Metro and Uhuru Highway have created demand for skilled Project Managers who can coordinate large-scale initiatives involving multiple stakeholders.</w:t>
      </w:r>
    </w:p>
    <w:p>
      <w:pPr>
        <w:numPr>
          <w:ilvl w:val="0"/>
          <w:numId w:val="1003"/>
        </w:numPr>
        <w:pStyle w:val="Compact"/>
      </w:pPr>
      <w:r>
        <w:rPr>
          <w:bCs/>
          <w:b/>
        </w:rPr>
        <w:t xml:space="preserve">Tech-Driven Projects:</w:t>
      </w:r>
      <w:r>
        <w:t xml:space="preserve"> </w:t>
      </w:r>
      <w:r>
        <w:t xml:space="preserve">Nairobi’s Silicon Savannah is attracting investments in fintech, healthtech, and agritech. A Project Manager in this sector must balance agility with scalability to meet the demands of fast-paced startups.</w:t>
      </w:r>
    </w:p>
    <w:p>
      <w:pPr>
        <w:numPr>
          <w:ilvl w:val="0"/>
          <w:numId w:val="1003"/>
        </w:numPr>
        <w:pStyle w:val="Compact"/>
      </w:pPr>
      <w:r>
        <w:rPr>
          <w:bCs/>
          <w:b/>
        </w:rPr>
        <w:t xml:space="preserve">Sustainable Development:</w:t>
      </w:r>
      <w:r>
        <w:t xml:space="preserve"> </w:t>
      </w:r>
      <w:r>
        <w:t xml:space="preserve">Kenya’s commitment to the United Nations Sustainable Development Goals (SDGs) has spurred projects focused on renewable energy (e.g., geothermal power plants) and waste management. A Project Manager in Nairobi must align with these goals while addressing community concerns.</w:t>
      </w:r>
    </w:p>
    <w:bookmarkEnd w:id="23"/>
    <w:bookmarkStart w:id="24" w:name="X6abd3c6dba9973c047293a30eb774bd5cf89d67"/>
    <w:p>
      <w:pPr>
        <w:pStyle w:val="Heading2"/>
      </w:pPr>
      <w:r>
        <w:t xml:space="preserve">5. Case Studies: Project Management in Action</w:t>
      </w:r>
    </w:p>
    <w:p>
      <w:pPr>
        <w:pStyle w:val="FirstParagraph"/>
      </w:pPr>
      <w:r>
        <w:t xml:space="preserve">Cases from Nairobi illustrate the application of project management principles in real-world scenarios:</w:t>
      </w:r>
    </w:p>
    <w:p>
      <w:pPr>
        <w:pStyle w:val="BlockText"/>
      </w:pPr>
      <w:r>
        <w:rPr>
          <w:bCs/>
          <w:b/>
        </w:rPr>
        <w:t xml:space="preserve">Case 1: Nairobi Expressway</w:t>
      </w:r>
      <w:r>
        <w:br/>
      </w:r>
      <w:r>
        <w:t xml:space="preserve">The construction of the Nairobi Expressway, a 26-kilometer toll road, involved navigating complex logistics and stakeholder coordination. A Project Manager here had to manage risks such as land acquisition disputes and delays in material supply while maintaining project timelines.</w:t>
      </w:r>
    </w:p>
    <w:p>
      <w:pPr>
        <w:pStyle w:val="BlockText"/>
      </w:pPr>
      <w:r>
        <w:rPr>
          <w:bCs/>
          <w:b/>
        </w:rPr>
        <w:t xml:space="preserve">Case 2: Tech Startups in the Silicon Savannah</w:t>
      </w:r>
      <w:r>
        <w:br/>
      </w:r>
      <w:r>
        <w:t xml:space="preserve">A Project Manager at a Nairobi-based fintech startup used agile methodologies to deliver a mobile payment platform within six months. The focus was on iterative development and stakeholder feedback, reflecting the fast-paced nature of Nairobi’s tech ecosystem.</w:t>
      </w:r>
    </w:p>
    <w:bookmarkEnd w:id="24"/>
    <w:bookmarkStart w:id="25" w:name="Xfd930b8c576f9e528d160b6c6ab3a609102f8d4"/>
    <w:p>
      <w:pPr>
        <w:pStyle w:val="Heading2"/>
      </w:pPr>
      <w:r>
        <w:t xml:space="preserve">6. Conclusion: Synthesizing Literature for Kenya Nairobi</w:t>
      </w:r>
    </w:p>
    <w:p>
      <w:pPr>
        <w:pStyle w:val="FirstParagraph"/>
      </w:pPr>
      <w:r>
        <w:t xml:space="preserve">The literature underscores that while the role of a Project Manager in Kenya Nairobi shares global principles, its application is deeply influenced by local contexts. Cultural awareness, adaptive strategies, and technological proficiency are critical for success. As Nairobi continues to grow as an economic and innovation hub, Project Managers must stay attuned to regional trends while leveraging international best practices. Future research could explore the impact of emerging technologies like AI on project management frameworks in Kenya.</w:t>
      </w:r>
    </w:p>
    <w:p>
      <w:pPr>
        <w:pStyle w:val="BodyText"/>
      </w:pPr>
      <w:r>
        <w:t xml:space="preserve">In conclusion, this literature review reaffirms that the interplay between theory and practice in Nairobi’s project management landscape offers both challenges and opportunities for professionals striving to excel as Project Managers in Kenya Nairobi.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Kenya Nairobi</dc:title>
  <dc:creator/>
  <dc:language>en</dc:language>
  <cp:keywords/>
  <dcterms:created xsi:type="dcterms:W3CDTF">2026-07-23T19:19:48Z</dcterms:created>
  <dcterms:modified xsi:type="dcterms:W3CDTF">2026-07-23T19:19:48Z</dcterms:modified>
</cp:coreProperties>
</file>

<file path=docProps/custom.xml><?xml version="1.0" encoding="utf-8"?>
<Properties xmlns="http://schemas.openxmlformats.org/officeDocument/2006/custom-properties" xmlns:vt="http://schemas.openxmlformats.org/officeDocument/2006/docPropsVTypes"/>
</file>