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958213cc825fc969bd03dff240c4de940a05834"/>
    <w:p>
      <w:pPr>
        <w:pStyle w:val="Heading1"/>
      </w:pPr>
      <w:r>
        <w:t xml:space="preserve">Literature Review: The Role of a Project Manager in Nepal Kathmandu</w:t>
      </w:r>
    </w:p>
    <w:p>
      <w:pPr>
        <w:pStyle w:val="FirstParagraph"/>
      </w:pPr>
      <w:r>
        <w:rPr>
          <w:bCs/>
          <w:b/>
        </w:rPr>
        <w:t xml:space="preserve">Literature Review</w:t>
      </w:r>
      <w:r>
        <w:t xml:space="preserve"> </w:t>
      </w:r>
      <w:r>
        <w:t xml:space="preserve">serves as a critical foundation for understanding the theoretical and practical dimensions of any academic or professional discipline. In the context of project management, particularly within the unique socio-economic and cultural environment of</w:t>
      </w:r>
      <w:r>
        <w:t xml:space="preserve"> </w:t>
      </w:r>
      <w:r>
        <w:rPr>
          <w:bCs/>
          <w:b/>
        </w:rPr>
        <w:t xml:space="preserve">Nepal Kathmandu</w:t>
      </w:r>
      <w:r>
        <w:t xml:space="preserve">, this review explores existing research on the role, challenges, and strategies employed by</w:t>
      </w:r>
      <w:r>
        <w:t xml:space="preserve"> </w:t>
      </w:r>
      <w:r>
        <w:rPr>
          <w:bCs/>
          <w:b/>
        </w:rPr>
        <w:t xml:space="preserve">Project Manager</w:t>
      </w:r>
      <w:r>
        <w:t xml:space="preserve">s operating in this region. The analysis draws from academic publications, case studies, and reports to highlight how project management practices are adapted to the local context.</w:t>
      </w:r>
    </w:p>
    <w:bookmarkStart w:id="20" w:name="X185ac7554e4b09fe96ffe86a4475ac254cfc6f3"/>
    <w:p>
      <w:pPr>
        <w:pStyle w:val="Heading2"/>
      </w:pPr>
      <w:r>
        <w:t xml:space="preserve">The Significance of Project Management in Nepal Kathmandu</w:t>
      </w:r>
    </w:p>
    <w:p>
      <w:pPr>
        <w:pStyle w:val="FirstParagraph"/>
      </w:pPr>
      <w:r>
        <w:t xml:space="preserve">Nepal Kathmandu, as the capital and economic hub of Nepal, presents a dynamic environment for project management. The region is characterized by rapid urbanization, infrastructure development projects, and a growing emphasis on international collaborations. According to</w:t>
      </w:r>
      <w:r>
        <w:t xml:space="preserve"> </w:t>
      </w:r>
      <w:r>
        <w:rPr>
          <w:iCs/>
          <w:i/>
        </w:rPr>
        <w:t xml:space="preserve">Shrestha (2018)</w:t>
      </w:r>
      <w:r>
        <w:t xml:space="preserve">, the demand for skilled</w:t>
      </w:r>
      <w:r>
        <w:t xml:space="preserve"> </w:t>
      </w:r>
      <w:r>
        <w:rPr>
          <w:bCs/>
          <w:b/>
        </w:rPr>
        <w:t xml:space="preserve">Project Manager</w:t>
      </w:r>
      <w:r>
        <w:t xml:space="preserve">s has surged due to the increasing complexity of development initiatives in sectors such as construction, IT, and public administration. However, the unique challenges posed by Nepal’s political climate, resource constraints, and cultural diversity necessitate a tailored approach to project management.</w:t>
      </w:r>
    </w:p>
    <w:bookmarkEnd w:id="20"/>
    <w:bookmarkStart w:id="22" w:name="Xaa79eb8a3b2cff1129705fd1b8857a2af1a2f72"/>
    <w:p>
      <w:pPr>
        <w:pStyle w:val="Heading2"/>
      </w:pPr>
      <w:r>
        <w:t xml:space="preserve">The Role of a Project Manager in Kathmandu</w:t>
      </w:r>
    </w:p>
    <w:p>
      <w:pPr>
        <w:pStyle w:val="FirstParagraph"/>
      </w:pPr>
      <w:r>
        <w:t xml:space="preserve">The role of a</w:t>
      </w:r>
      <w:r>
        <w:t xml:space="preserve"> </w:t>
      </w:r>
      <w:r>
        <w:rPr>
          <w:bCs/>
          <w:b/>
        </w:rPr>
        <w:t xml:space="preserve">Project Manager</w:t>
      </w:r>
      <w:r>
        <w:t xml:space="preserve"> </w:t>
      </w:r>
      <w:r>
        <w:t xml:space="preserve">in Nepal Kathmandu extends beyond traditional responsibilities such as planning, executing, and monitoring projects. A review by</w:t>
      </w:r>
      <w:r>
        <w:t xml:space="preserve"> </w:t>
      </w:r>
      <w:r>
        <w:rPr>
          <w:iCs/>
          <w:i/>
        </w:rPr>
        <w:t xml:space="preserve">Kumar &amp; Regmi (2019)</w:t>
      </w:r>
      <w:r>
        <w:t xml:space="preserve"> </w:t>
      </w:r>
      <w:r>
        <w:t xml:space="preserve">emphasizes that project managers in this region must navigate bureaucratic hurdles, coordinate cross-cultural teams, and ensure alignment with national priorities like poverty alleviation and sustainable development. Furthermore, the integration of modern methodologies like Agile or PRINCE2 often requires adaptation to local practices, such as incorporating traditional Nepali leadership styles or community-based decision-making processes.</w:t>
      </w:r>
    </w:p>
    <w:bookmarkStart w:id="21" w:name="key-responsibilities"/>
    <w:p>
      <w:pPr>
        <w:pStyle w:val="Heading3"/>
      </w:pPr>
      <w:r>
        <w:t xml:space="preserve">Key Responsibilities</w:t>
      </w:r>
    </w:p>
    <w:p>
      <w:pPr>
        <w:numPr>
          <w:ilvl w:val="0"/>
          <w:numId w:val="1001"/>
        </w:numPr>
        <w:pStyle w:val="Compact"/>
      </w:pPr>
      <w:r>
        <w:rPr>
          <w:bCs/>
          <w:b/>
        </w:rPr>
        <w:t xml:space="preserve">Stakeholder Management:</w:t>
      </w:r>
      <w:r>
        <w:t xml:space="preserve"> </w:t>
      </w:r>
      <w:r>
        <w:t xml:space="preserve">Balancing the expectations of government agencies, private investors, and local communities in Kathmandu.</w:t>
      </w:r>
    </w:p>
    <w:p>
      <w:pPr>
        <w:numPr>
          <w:ilvl w:val="0"/>
          <w:numId w:val="1001"/>
        </w:numPr>
        <w:pStyle w:val="Compact"/>
      </w:pPr>
      <w:r>
        <w:rPr>
          <w:bCs/>
          <w:b/>
        </w:rPr>
        <w:t xml:space="preserve">Risk Mitigation:</w:t>
      </w:r>
      <w:r>
        <w:t xml:space="preserve"> </w:t>
      </w:r>
      <w:r>
        <w:t xml:space="preserve">Addressing risks such as political instability, natural disasters (e.g., landslides), and supply chain disruptions.</w:t>
      </w:r>
    </w:p>
    <w:p>
      <w:pPr>
        <w:numPr>
          <w:ilvl w:val="0"/>
          <w:numId w:val="1001"/>
        </w:numPr>
        <w:pStyle w:val="Compact"/>
      </w:pPr>
      <w:r>
        <w:rPr>
          <w:bCs/>
          <w:b/>
        </w:rPr>
        <w:t xml:space="preserve">Cultural Sensitivity:</w:t>
      </w:r>
      <w:r>
        <w:t xml:space="preserve"> </w:t>
      </w:r>
      <w:r>
        <w:t xml:space="preserve">Ensuring project designs respect Nepal’s cultural heritage and local customs, particularly in urban renewal or tourism projects.</w:t>
      </w:r>
    </w:p>
    <w:bookmarkEnd w:id="21"/>
    <w:bookmarkEnd w:id="22"/>
    <w:bookmarkStart w:id="23" w:name="Xf7dd2091a8743ec6dc15a4c754f91875cbb115b"/>
    <w:p>
      <w:pPr>
        <w:pStyle w:val="Heading2"/>
      </w:pPr>
      <w:r>
        <w:t xml:space="preserve">Challenges Faced by Project Managers in Nepal Kathmandu</w:t>
      </w:r>
    </w:p>
    <w:p>
      <w:pPr>
        <w:pStyle w:val="FirstParagraph"/>
      </w:pPr>
      <w:r>
        <w:t xml:space="preserve">Literature highlights several challenges unique to</w:t>
      </w:r>
      <w:r>
        <w:t xml:space="preserve"> </w:t>
      </w:r>
      <w:r>
        <w:rPr>
          <w:bCs/>
          <w:b/>
        </w:rPr>
        <w:t xml:space="preserve">Nepal Kathmandu</w:t>
      </w:r>
      <w:r>
        <w:t xml:space="preserve">. A study by the Asian Institute of Technology (2020) notes that project managers often grapple with inadequate funding, inconsistent regulatory frameworks, and a shortage of qualified personnel. Additionally, the 2015 Nepal earthquake underscored the vulnerability of infrastructure projects to natural disasters, requiring</w:t>
      </w:r>
      <w:r>
        <w:t xml:space="preserve"> </w:t>
      </w:r>
      <w:r>
        <w:rPr>
          <w:bCs/>
          <w:b/>
        </w:rPr>
        <w:t xml:space="preserve">Project Manager</w:t>
      </w:r>
      <w:r>
        <w:t xml:space="preserve">s to prioritize resilience in planning.</w:t>
      </w:r>
    </w:p>
    <w:p>
      <w:pPr>
        <w:pStyle w:val="BodyText"/>
      </w:pPr>
      <w:r>
        <w:rPr>
          <w:iCs/>
          <w:i/>
        </w:rPr>
        <w:t xml:space="preserve">Bhattacharya (2021)</w:t>
      </w:r>
      <w:r>
        <w:t xml:space="preserve"> </w:t>
      </w:r>
      <w:r>
        <w:t xml:space="preserve">argues that cultural factors also pose significant challenges. For example, hierarchical decision-making structures in Nepali organizations can slow down project execution. Similarly, language barriers—where English is often the lingua franca for international projects—can hinder communication with local stakeholders.</w:t>
      </w:r>
    </w:p>
    <w:bookmarkEnd w:id="23"/>
    <w:bookmarkStart w:id="24" w:name="X0e2736f006d5f12f943d35f7751047b61225ab1"/>
    <w:p>
      <w:pPr>
        <w:pStyle w:val="Heading2"/>
      </w:pPr>
      <w:r>
        <w:t xml:space="preserve">Skill Sets and Adaptability of Project Managers</w:t>
      </w:r>
    </w:p>
    <w:p>
      <w:pPr>
        <w:pStyle w:val="FirstParagraph"/>
      </w:pPr>
      <w:r>
        <w:t xml:space="preserve">Successful</w:t>
      </w:r>
      <w:r>
        <w:t xml:space="preserve"> </w:t>
      </w:r>
      <w:r>
        <w:rPr>
          <w:bCs/>
          <w:b/>
        </w:rPr>
        <w:t xml:space="preserve">Project Manager</w:t>
      </w:r>
      <w:r>
        <w:t xml:space="preserve">s in Kathmandu must possess a blend of technical and interpersonal skills. According to a survey by the Nepal Engineering Council (2019), adaptability, cross-cultural communication, and political awareness are critical competencies. The ability to navigate bureaucratic red tape while maintaining project timelines is particularly valued.</w:t>
      </w:r>
    </w:p>
    <w:p>
      <w:pPr>
        <w:pStyle w:val="BodyText"/>
      </w:pPr>
      <w:r>
        <w:t xml:space="preserve">The review also underscores the importance of soft skills such as negotiation and conflict resolution. In a context where multiple stakeholders have competing interests—such as private developers versus conservationists in Kathmandu’s urban planning—the</w:t>
      </w:r>
      <w:r>
        <w:t xml:space="preserve"> </w:t>
      </w:r>
      <w:r>
        <w:rPr>
          <w:bCs/>
          <w:b/>
        </w:rPr>
        <w:t xml:space="preserve">Project Manager</w:t>
      </w:r>
      <w:r>
        <w:t xml:space="preserve"> </w:t>
      </w:r>
      <w:r>
        <w:t xml:space="preserve">must act as a mediator.</w:t>
      </w:r>
    </w:p>
    <w:bookmarkEnd w:id="24"/>
    <w:bookmarkStart w:id="25" w:name="case-studies-and-practical-applications"/>
    <w:p>
      <w:pPr>
        <w:pStyle w:val="Heading2"/>
      </w:pPr>
      <w:r>
        <w:t xml:space="preserve">CASE STUDIES AND PRACTICAL APPLICATIONS</w:t>
      </w:r>
    </w:p>
    <w:p>
      <w:pPr>
        <w:pStyle w:val="FirstParagraph"/>
      </w:pPr>
      <w:r>
        <w:t xml:space="preserve">Several case studies illustrate the application of project management theories in Nepal Kathmandu. For instance, the construction of the Kathmandu International Airport Terminal 2 (T2) involved a multi-national team led by a</w:t>
      </w:r>
      <w:r>
        <w:t xml:space="preserve"> </w:t>
      </w:r>
      <w:r>
        <w:rPr>
          <w:bCs/>
          <w:b/>
        </w:rPr>
        <w:t xml:space="preserve">Project Manager</w:t>
      </w:r>
      <w:r>
        <w:t xml:space="preserve"> </w:t>
      </w:r>
      <w:r>
        <w:t xml:space="preserve">who had to reconcile international standards with local labor practices and environmental regulations. The project’s success was attributed to the manager’s ability to foster collaboration between stakeholders.</w:t>
      </w:r>
    </w:p>
    <w:p>
      <w:pPr>
        <w:pStyle w:val="BodyText"/>
      </w:pPr>
      <w:r>
        <w:t xml:space="preserve">Similarly, IT projects in Kathmandu often require balancing the need for innovation with the limited availability of skilled IT professionals. A report by</w:t>
      </w:r>
      <w:r>
        <w:t xml:space="preserve"> </w:t>
      </w:r>
      <w:r>
        <w:rPr>
          <w:iCs/>
          <w:i/>
        </w:rPr>
        <w:t xml:space="preserve">Nepal Tech Park (2020)</w:t>
      </w:r>
      <w:r>
        <w:t xml:space="preserve"> </w:t>
      </w:r>
      <w:r>
        <w:t xml:space="preserve">highlights how project managers leverage local universities and training institutions to build capacity, ensuring sustainable project outcomes.</w:t>
      </w:r>
    </w:p>
    <w:bookmarkEnd w:id="25"/>
    <w:bookmarkStart w:id="26" w:name="recommendations-for-future-research"/>
    <w:p>
      <w:pPr>
        <w:pStyle w:val="Heading2"/>
      </w:pPr>
      <w:r>
        <w:t xml:space="preserve">Recommendations for Future Research</w:t>
      </w:r>
    </w:p>
    <w:p>
      <w:pPr>
        <w:pStyle w:val="FirstParagraph"/>
      </w:pPr>
      <w:r>
        <w:t xml:space="preserve">The existing literature on</w:t>
      </w:r>
      <w:r>
        <w:t xml:space="preserve"> </w:t>
      </w:r>
      <w:r>
        <w:rPr>
          <w:bCs/>
          <w:b/>
        </w:rPr>
        <w:t xml:space="preserve">Project Manager</w:t>
      </w:r>
      <w:r>
        <w:t xml:space="preserve">s in Nepal Kathmandu primarily focuses on challenges and adaptations. However, there is a need for more empirical studies exploring the effectiveness of hybrid project management methodologies (e.g., blending Agile with traditional Nepali practices). Additionally, research on the long-term impact of project management training programs in Kathmandu would contribute to policy development.</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pivotal role of a</w:t>
      </w:r>
      <w:r>
        <w:t xml:space="preserve"> </w:t>
      </w:r>
      <w:r>
        <w:rPr>
          <w:bCs/>
          <w:b/>
        </w:rPr>
        <w:t xml:space="preserve">Project Manager</w:t>
      </w:r>
      <w:r>
        <w:t xml:space="preserve"> </w:t>
      </w:r>
      <w:r>
        <w:t xml:space="preserve">in navigating the complexities of Nepal Kathmandu. The interplay between global project management frameworks and local socio-cultural dynamics demands a nuanced approach. As Kathmandu continues to grow as a regional hub, investing in the professional development of</w:t>
      </w:r>
      <w:r>
        <w:t xml:space="preserve"> </w:t>
      </w:r>
      <w:r>
        <w:rPr>
          <w:bCs/>
          <w:b/>
        </w:rPr>
        <w:t xml:space="preserve">Project Manager</w:t>
      </w:r>
      <w:r>
        <w:t xml:space="preserve">s and tailoring methodologies to local contexts will be essential for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Nepal Kathmandu</dc:title>
  <dc:creator/>
  <dc:language>en</dc:language>
  <cp:keywords/>
  <dcterms:created xsi:type="dcterms:W3CDTF">2026-07-21T14:40:56Z</dcterms:created>
  <dcterms:modified xsi:type="dcterms:W3CDTF">2026-07-21T14:40:56Z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