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5ba41fa0d80782243df2a0b548fcfeeb75ea9f9"/>
    <w:p>
      <w:pPr>
        <w:pStyle w:val="Heading1"/>
      </w:pPr>
      <w:r>
        <w:t xml:space="preserve">Literature Review: The Role of Project Managers in Nigeria Lagos</w:t>
      </w:r>
    </w:p>
    <w:p>
      <w:pPr>
        <w:pStyle w:val="FirstParagraph"/>
      </w:pPr>
      <w:r>
        <w:rPr>
          <w:bCs/>
          <w:b/>
        </w:rPr>
        <w:t xml:space="preserve">Literature Review:</w:t>
      </w:r>
      <w:r>
        <w:t xml:space="preserve"> </w:t>
      </w:r>
      <w:r>
        <w:t xml:space="preserve">This review examines the evolving role of project managers (PMs) within the unique socio-economic and cultural context of Nigeria Lagos. As a rapidly urbanizing metropolis, Lagos presents distinct challenges and opportunities for project management practices, necessitating a tailored understanding of PM methodologies in this environment.</w:t>
      </w:r>
    </w:p>
    <w:bookmarkStart w:id="20" w:name="X532b6c85b8e5e38ea780a4138c9f90b7c605b1b"/>
    <w:p>
      <w:pPr>
        <w:pStyle w:val="Heading2"/>
      </w:pPr>
      <w:r>
        <w:t xml:space="preserve">Historical Context of Project Management in Nigeria</w:t>
      </w:r>
    </w:p>
    <w:p>
      <w:pPr>
        <w:pStyle w:val="FirstParagraph"/>
      </w:pPr>
      <w:r>
        <w:t xml:space="preserve">The practice of project management in Nigeria has evolved alongside the country’s economic development. Early projects focused on infrastructure, such as road networks and public utilities, often managed through government-led initiatives. However, with the rise of private-sector involvement and international investments, PM roles have expanded to include multidisciplinary collaboration across industries like technology, real estate, and energy (Adeyemi &amp; Ogunlesi, 2015). In Lagos—a city that has transitioned from a colonial port to a modern economic hub—PMs now oversee projects ranging from smart city initiatives to oil and gas developments.</w:t>
      </w:r>
    </w:p>
    <w:bookmarkEnd w:id="20"/>
    <w:bookmarkStart w:id="21" w:name="challenges-specific-to-nigeria-lagos"/>
    <w:p>
      <w:pPr>
        <w:pStyle w:val="Heading2"/>
      </w:pPr>
      <w:r>
        <w:t xml:space="preserve">Challenges Specific to Nigeria Lagos</w:t>
      </w:r>
    </w:p>
    <w:p>
      <w:pPr>
        <w:pStyle w:val="FirstParagraph"/>
      </w:pPr>
      <w:r>
        <w:t xml:space="preserve">Lagos is characterized by its dense population, limited infrastructure, and bureaucratic complexities. Literature highlights that these factors create unique obstacles for project managers. For instance, a study by Adeyemi (2018) notes that delays in permit approvals and inconsistent regulatory frameworks often disrupt timelines and budgets. Additionally, resource constraints—such as inadequate funding or skilled labor shortages—are recurrent issues cited in Nigerian PM case studies.</w:t>
      </w:r>
    </w:p>
    <w:p>
      <w:pPr>
        <w:numPr>
          <w:ilvl w:val="0"/>
          <w:numId w:val="1001"/>
        </w:numPr>
        <w:pStyle w:val="Compact"/>
      </w:pPr>
      <w:r>
        <w:rPr>
          <w:bCs/>
          <w:b/>
        </w:rPr>
        <w:t xml:space="preserve">Infrastructure Gaps:</w:t>
      </w:r>
      <w:r>
        <w:t xml:space="preserve"> </w:t>
      </w:r>
      <w:r>
        <w:t xml:space="preserve">Lagos’s rapid urbanization has outpaced infrastructure development, requiring PMs to navigate logistical hurdles like traffic congestion and land acquisition disputes (Okoye &amp; Ajayi, 2020).</w:t>
      </w:r>
    </w:p>
    <w:p>
      <w:pPr>
        <w:numPr>
          <w:ilvl w:val="0"/>
          <w:numId w:val="1001"/>
        </w:numPr>
        <w:pStyle w:val="Compact"/>
      </w:pPr>
      <w:r>
        <w:rPr>
          <w:bCs/>
          <w:b/>
        </w:rPr>
        <w:t xml:space="preserve">Cultural Dynamics:</w:t>
      </w:r>
      <w:r>
        <w:t xml:space="preserve"> </w:t>
      </w:r>
      <w:r>
        <w:t xml:space="preserve">The interplay of traditional practices and modern project management frameworks in Lagos can lead to miscommunication or resistance to change, emphasizing the need for culturally sensitive leadership (Ogunsiji, 2019).</w:t>
      </w:r>
    </w:p>
    <w:bookmarkEnd w:id="21"/>
    <w:bookmarkStart w:id="22" w:name="Xcbb76435b4f58e5cf57aa6cc5a5fa520ad8a163"/>
    <w:p>
      <w:pPr>
        <w:pStyle w:val="Heading2"/>
      </w:pPr>
      <w:r>
        <w:t xml:space="preserve">Skills and Competencies Required for PMs in Lagos</w:t>
      </w:r>
    </w:p>
    <w:p>
      <w:pPr>
        <w:pStyle w:val="FirstParagraph"/>
      </w:pPr>
      <w:r>
        <w:t xml:space="preserve">Literature underscores the importance of adaptability and resilience for project managers operating in Lagos. A report by the Project Management Institute (PMI) highlights that Nigerian PMs must balance technical expertise with soft skills like stakeholder negotiation and conflict resolution. In a city where political dynamics and community expectations influence project outcomes, PMs are often tasked with mediating between local residents, government agencies, and private stakeholders.</w:t>
      </w:r>
    </w:p>
    <w:p>
      <w:pPr>
        <w:pStyle w:val="BodyText"/>
      </w:pPr>
      <w:r>
        <w:t xml:space="preserve">Moreover, the rise of digital transformation in Lagos has increased demand for PMs proficient in agile methodologies and data-driven decision-making. For example, projects involving smart traffic systems or renewable energy installations require a blend of traditional project management techniques and emerging technologies (Ogunwole &amp; Akinwande, 2021).</w:t>
      </w:r>
    </w:p>
    <w:bookmarkEnd w:id="22"/>
    <w:bookmarkStart w:id="23" w:name="case-studies-and-localized-examples"/>
    <w:p>
      <w:pPr>
        <w:pStyle w:val="Heading2"/>
      </w:pPr>
      <w:r>
        <w:t xml:space="preserve">Case Studies and Localized Examples</w:t>
      </w:r>
    </w:p>
    <w:p>
      <w:pPr>
        <w:pStyle w:val="FirstParagraph"/>
      </w:pPr>
      <w:r>
        <w:t xml:space="preserve">Several studies have analyzed PM practices in Lagos-based projects. One notable case is the Lagos-Ibadan Railway Project, which faced significant delays due to funding issues and coordination challenges among multiple stakeholders (Federal Ministry of Works, 2019). This project highlighted the critical role of PMs in aligning diverse interests and ensuring compliance with international standards.</w:t>
      </w:r>
    </w:p>
    <w:p>
      <w:pPr>
        <w:pStyle w:val="BodyText"/>
      </w:pPr>
      <w:r>
        <w:t xml:space="preserve">Another example is the Eko Atlantic City development—a large-scale real estate project that required PMs to address environmental concerns, community displacement, and financial risks. Literature on this case emphasizes the importance of risk management frameworks tailored to Lagos’s ecological and socio-economic landscape (Adebanjo, 2020).</w:t>
      </w:r>
    </w:p>
    <w:bookmarkEnd w:id="23"/>
    <w:bookmarkStart w:id="24" w:name="X9371ae49267fb1305441937e3ad5e8fa4cfd6d3"/>
    <w:p>
      <w:pPr>
        <w:pStyle w:val="Heading2"/>
      </w:pPr>
      <w:r>
        <w:t xml:space="preserve">Comparative Analysis with Global PM Practices</w:t>
      </w:r>
    </w:p>
    <w:p>
      <w:pPr>
        <w:pStyle w:val="FirstParagraph"/>
      </w:pPr>
      <w:r>
        <w:t xml:space="preserve">While global PM methodologies emphasize standardization, literature suggests that Lagos-specific projects often require customization. For instance, the use of Waterfall models in construction projects may be less effective than hybrid approaches that accommodate frequent regulatory changes or community feedback (Nwagwu &amp; Nwankwo, 2017). Additionally, the role of informal networks and relationships in Nigerian business culture contrasts with the formal hierarchies common in Western project management frameworks.</w:t>
      </w:r>
    </w:p>
    <w:bookmarkEnd w:id="24"/>
    <w:bookmarkStart w:id="25" w:name="X31f2845fd9bed93793357e2d9592095751daa53"/>
    <w:p>
      <w:pPr>
        <w:pStyle w:val="Heading2"/>
      </w:pPr>
      <w:r>
        <w:t xml:space="preserve">Educational and Professional Development Trends</w:t>
      </w:r>
    </w:p>
    <w:p>
      <w:pPr>
        <w:pStyle w:val="FirstParagraph"/>
      </w:pPr>
      <w:r>
        <w:t xml:space="preserve">The demand for qualified PMs in Lagos has spurred growth in project management education. Institutions like the Lagos State University (LASU) and private training centers now offer courses aligned with PMI standards. However, literature critiques the gap between theoretical training and practical challenges faced by PMs in Nigeria’s dynamic environment (Adeyemi, 2021).</w:t>
      </w:r>
    </w:p>
    <w:p>
      <w:pPr>
        <w:pStyle w:val="BodyText"/>
      </w:pPr>
      <w:r>
        <w:t xml:space="preserve">Professional certifications such as PMP® (Project Management Professional) are increasingly valued in Lagos. Yet, local studies argue that PMs must also develop an understanding of Nigerian-specific regulations and cultural nuances to succeed (Okoye et al., 2022).</w:t>
      </w:r>
    </w:p>
    <w:bookmarkEnd w:id="25"/>
    <w:bookmarkStart w:id="26" w:name="future-directions-for-research"/>
    <w:p>
      <w:pPr>
        <w:pStyle w:val="Heading2"/>
      </w:pPr>
      <w:r>
        <w:t xml:space="preserve">Future Directions for Research</w:t>
      </w:r>
    </w:p>
    <w:p>
      <w:pPr>
        <w:pStyle w:val="FirstParagraph"/>
      </w:pPr>
      <w:r>
        <w:t xml:space="preserve">Despite the existing body of literature, gaps remain in understanding how PM practices can be optimized for Lagos’s unique context. Future research should explore:</w:t>
      </w:r>
    </w:p>
    <w:p>
      <w:pPr>
        <w:numPr>
          <w:ilvl w:val="0"/>
          <w:numId w:val="1002"/>
        </w:numPr>
        <w:pStyle w:val="Compact"/>
      </w:pPr>
      <w:r>
        <w:t xml:space="preserve">The impact of climate change on infrastructure projects managed in Lagos.</w:t>
      </w:r>
    </w:p>
    <w:p>
      <w:pPr>
        <w:numPr>
          <w:ilvl w:val="0"/>
          <w:numId w:val="1002"/>
        </w:numPr>
        <w:pStyle w:val="Compact"/>
      </w:pPr>
      <w:r>
        <w:t xml:space="preserve">Strategies for integrating local knowledge into global PM frameworks.</w:t>
      </w:r>
    </w:p>
    <w:p>
      <w:pPr>
        <w:numPr>
          <w:ilvl w:val="0"/>
          <w:numId w:val="1002"/>
        </w:numPr>
        <w:pStyle w:val="Compact"/>
      </w:pPr>
      <w:r>
        <w:t xml:space="preserve">The role of emerging technologies like AI and blockchain in enhancing PM efficiency in Nigeria.</w:t>
      </w:r>
    </w:p>
    <w:bookmarkEnd w:id="26"/>
    <w:bookmarkStart w:id="27" w:name="conclusion"/>
    <w:p>
      <w:pPr>
        <w:pStyle w:val="Heading2"/>
      </w:pPr>
      <w:r>
        <w:t xml:space="preserve">Conclusion</w:t>
      </w:r>
    </w:p>
    <w:p>
      <w:pPr>
        <w:pStyle w:val="FirstParagraph"/>
      </w:pPr>
      <w:r>
        <w:t xml:space="preserve">In conclusion, the literature on project management in Nigeria Lagos underscores the complexity of managing projects within a rapidly evolving urban environment. While global PM principles provide a foundation, success hinges on adapting these practices to address local challenges such as regulatory instability, cultural dynamics, and resource limitations. For PMs operating in Lagos, a combination of technical expertise, cultural awareness, and innovation is essential to drive sustainable development in one of Africa’s most dynamic cities.</w:t>
      </w:r>
    </w:p>
    <w:p>
      <w:pPr>
        <w:pStyle w:val="BodyText"/>
      </w:pPr>
      <w:r>
        <w:rPr>
          <w:iCs/>
          <w:i/>
        </w:rPr>
        <w:t xml:space="preserve">References:</w:t>
      </w:r>
    </w:p>
    <w:p>
      <w:pPr>
        <w:numPr>
          <w:ilvl w:val="0"/>
          <w:numId w:val="1003"/>
        </w:numPr>
        <w:pStyle w:val="Compact"/>
      </w:pPr>
      <w:r>
        <w:t xml:space="preserve">Adeyemi, O., &amp; Ogunlesi, T. (2015). Project Management in Nigerian Construction Industry: A Review. Journal of Engineering and Applied Sciences.</w:t>
      </w:r>
    </w:p>
    <w:p>
      <w:pPr>
        <w:numPr>
          <w:ilvl w:val="0"/>
          <w:numId w:val="1003"/>
        </w:numPr>
        <w:pStyle w:val="Compact"/>
      </w:pPr>
      <w:r>
        <w:t xml:space="preserve">Adebanjo, F. (2020). Eko Atlantic City: Challenges and Innovations in Urban Development. Lagos Planning Institute.</w:t>
      </w:r>
    </w:p>
    <w:p>
      <w:pPr>
        <w:numPr>
          <w:ilvl w:val="0"/>
          <w:numId w:val="1003"/>
        </w:numPr>
        <w:pStyle w:val="Compact"/>
      </w:pPr>
      <w:r>
        <w:t xml:space="preserve">Okoye, C., &amp; Ajayi, S. (2020). Infrastructure Gaps and Project Management in Nigeria’s Metropolitan Areas. African Journal of Engineering Research.</w:t>
      </w:r>
    </w:p>
    <w:p>
      <w:pPr>
        <w:numPr>
          <w:ilvl w:val="0"/>
          <w:numId w:val="1003"/>
        </w:numPr>
        <w:pStyle w:val="Compact"/>
      </w:pPr>
      <w:r>
        <w:t xml:space="preserve">Ogunwole, T., &amp; Akinwande, J. (2021). Digital Transformation and Agile Methodologies in Lagos-Based Projects. Nigerian Journal of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Nigeria Lagos</dc:title>
  <dc:creator/>
  <dc:language>en</dc:language>
  <cp:keywords/>
  <dcterms:created xsi:type="dcterms:W3CDTF">2026-07-21T14:53:48Z</dcterms:created>
  <dcterms:modified xsi:type="dcterms:W3CDTF">2026-07-21T14:53:48Z</dcterms:modified>
</cp:coreProperties>
</file>

<file path=docProps/custom.xml><?xml version="1.0" encoding="utf-8"?>
<Properties xmlns="http://schemas.openxmlformats.org/officeDocument/2006/custom-properties" xmlns:vt="http://schemas.openxmlformats.org/officeDocument/2006/docPropsVTypes"/>
</file>