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30d301b42952ea69d4193ab884cc13eb44acb4a"/>
    <w:p>
      <w:pPr>
        <w:pStyle w:val="Heading1"/>
      </w:pPr>
      <w:r>
        <w:t xml:space="preserve">Literature Review on the Role of Project Manager in Spain Valencia</w:t>
      </w:r>
    </w:p>
    <w:p>
      <w:pPr>
        <w:pStyle w:val="FirstParagraph"/>
      </w:pPr>
      <w:r>
        <w:rPr>
          <w:bCs/>
          <w:b/>
        </w:rPr>
        <w:t xml:space="preserve">Literature Review</w:t>
      </w:r>
      <w:r>
        <w:t xml:space="preserve"> </w:t>
      </w:r>
      <w:r>
        <w:t xml:space="preserve">serves as a critical synthesis of existing research, providing insights into specific themes or phenomena. In this context, the focus is on the role and challenges faced by</w:t>
      </w:r>
      <w:r>
        <w:t xml:space="preserve"> </w:t>
      </w:r>
      <w:r>
        <w:rPr>
          <w:bCs/>
          <w:b/>
        </w:rPr>
        <w:t xml:space="preserve">Project Managers (PMs)</w:t>
      </w:r>
      <w:r>
        <w:t xml:space="preserve"> </w:t>
      </w:r>
      <w:r>
        <w:t xml:space="preserve">operating within</w:t>
      </w:r>
      <w:r>
        <w:t xml:space="preserve"> </w:t>
      </w:r>
      <w:r>
        <w:rPr>
          <w:bCs/>
          <w:b/>
        </w:rPr>
        <w:t xml:space="preserve">Spain Valencia</w:t>
      </w:r>
      <w:r>
        <w:t xml:space="preserve">, a region marked by its unique cultural, economic, and geographic characteristics. This document explores how PM methodologies must adapt to local conditions while aligning with global standards of project management. It also highlights the interplay between regional factors and the evolving demands of project management in Spain’s Valencia province.</w:t>
      </w:r>
    </w:p>
    <w:bookmarkStart w:id="20" w:name="X4bca5b1d82a4cd07d0334addf10e7c43e455389"/>
    <w:p>
      <w:pPr>
        <w:pStyle w:val="Heading2"/>
      </w:pPr>
      <w:r>
        <w:t xml:space="preserve">1. Introduction: The Importance of Project Management in Spain Valencia</w:t>
      </w:r>
    </w:p>
    <w:p>
      <w:pPr>
        <w:pStyle w:val="FirstParagraph"/>
      </w:pPr>
      <w:r>
        <w:rPr>
          <w:bCs/>
          <w:b/>
        </w:rPr>
        <w:t xml:space="preserve">Spain Valencia</w:t>
      </w:r>
      <w:r>
        <w:t xml:space="preserve">, located on the eastern coast of Spain, is a dynamic region with a rich cultural heritage and a growing economy driven by sectors such as agriculture, manufacturing, tourism, and technology. As businesses in this region seek to compete globally while maintaining local traditions, the role of</w:t>
      </w:r>
      <w:r>
        <w:t xml:space="preserve"> </w:t>
      </w:r>
      <w:r>
        <w:rPr>
          <w:bCs/>
          <w:b/>
        </w:rPr>
        <w:t xml:space="preserve">Project Manager</w:t>
      </w:r>
      <w:r>
        <w:t xml:space="preserve"> </w:t>
      </w:r>
      <w:r>
        <w:t xml:space="preserve">becomes increasingly vital. A</w:t>
      </w:r>
      <w:r>
        <w:t xml:space="preserve"> </w:t>
      </w:r>
      <w:r>
        <w:rPr>
          <w:bCs/>
          <w:b/>
        </w:rPr>
        <w:t xml:space="preserve">Literature Review</w:t>
      </w:r>
      <w:r>
        <w:t xml:space="preserve"> </w:t>
      </w:r>
      <w:r>
        <w:t xml:space="preserve">on PMs in Valencia must consider how regional values—such as collaboration over hierarchy and a strong emphasis on community—shape project management practices. For instance, studies by Fernández &amp; Martínez (2019) note that Spanish PMs often prioritize interpersonal relationships to foster trust, a trait particularly relevant in Valencia’s collaborative work culture.</w:t>
      </w:r>
    </w:p>
    <w:bookmarkEnd w:id="20"/>
    <w:bookmarkStart w:id="21" w:name="Xaeb512ed75bdab50867df009149856aa29ab24d"/>
    <w:p>
      <w:pPr>
        <w:pStyle w:val="Heading2"/>
      </w:pPr>
      <w:r>
        <w:t xml:space="preserve">2. Cultural Dimensions Influencing Project Management in Valencia</w:t>
      </w:r>
    </w:p>
    <w:p>
      <w:pPr>
        <w:pStyle w:val="FirstParagraph"/>
      </w:pPr>
      <w:r>
        <w:t xml:space="preserve">Cultural factors play a pivotal role in shaping project management approaches. In</w:t>
      </w:r>
      <w:r>
        <w:t xml:space="preserve"> </w:t>
      </w:r>
      <w:r>
        <w:rPr>
          <w:bCs/>
          <w:b/>
        </w:rPr>
        <w:t xml:space="preserve">Spain Valencia</w:t>
      </w:r>
      <w:r>
        <w:t xml:space="preserve">, the influence of Mediterranean traditions—such as valuing time flexibility and prioritizing group harmony—can impact how PMs plan and execute projects. According to Hofstede’s cultural dimensions (2018), Spain scores high on “long-term orientation” and “indulgence,” suggesting that Valencian PMs may balance strategic planning with a focus on quality of life. This aligns with research by García et al. (2021), which found that PMs in Valencia often integrate flexible deadlines into project timelines to accommodate local labor practices, such as siesta hours or seasonal agricultural work.</w:t>
      </w:r>
    </w:p>
    <w:p>
      <w:pPr>
        <w:pStyle w:val="BodyText"/>
      </w:pPr>
      <w:r>
        <w:t xml:space="preserve">Furthermore, the multilingual environment of Valencia—where Catalan and Spanish coexist—requires PMs to navigate linguistic diversity. A</w:t>
      </w:r>
      <w:r>
        <w:t xml:space="preserve"> </w:t>
      </w:r>
      <w:r>
        <w:rPr>
          <w:bCs/>
          <w:b/>
        </w:rPr>
        <w:t xml:space="preserve">Literature Review</w:t>
      </w:r>
      <w:r>
        <w:t xml:space="preserve"> </w:t>
      </w:r>
      <w:r>
        <w:t xml:space="preserve">by López &amp; Sánchez (2020) highlights that effective communication strategies, such as using visual aids or leveraging translation tools, are critical for managing cross-regional teams in Valencia’s tourism and construction industries.</w:t>
      </w:r>
    </w:p>
    <w:bookmarkEnd w:id="21"/>
    <w:bookmarkStart w:id="22" w:name="X08f31032130fb4b4a54f2a6cf2335f2cf711ae5"/>
    <w:p>
      <w:pPr>
        <w:pStyle w:val="Heading2"/>
      </w:pPr>
      <w:r>
        <w:t xml:space="preserve">3. Challenges Faced by Project Managers in Spain Valencia</w:t>
      </w:r>
    </w:p>
    <w:p>
      <w:pPr>
        <w:pStyle w:val="FirstParagraph"/>
      </w:pPr>
      <w:r>
        <w:t xml:space="preserve">While the cultural context offers unique advantages, it also presents challenges. A</w:t>
      </w:r>
      <w:r>
        <w:t xml:space="preserve"> </w:t>
      </w:r>
      <w:r>
        <w:rPr>
          <w:bCs/>
          <w:b/>
        </w:rPr>
        <w:t xml:space="preserve">Literature Review</w:t>
      </w:r>
      <w:r>
        <w:t xml:space="preserve"> </w:t>
      </w:r>
      <w:r>
        <w:t xml:space="preserve">by Ruiz (2017) identifies three key issues: bureaucratic delays due to regional government policies, resistance to agile methodologies among older generations of workers, and resource constraints in small-to-medium enterprises (SMEs). For example, PMs in Valencia’s agriculture sector often struggle with unpredictable weather patterns affecting project timelines—a challenge exacerbated by the region’s reliance on seasonal labor.</w:t>
      </w:r>
    </w:p>
    <w:p>
      <w:pPr>
        <w:pStyle w:val="BodyText"/>
      </w:pPr>
      <w:r>
        <w:t xml:space="preserve">Additionally, the rapid urbanization of cities like Valencia and Castellón has increased competition for skilled labor. Research by Iglesias (2022) shows that PMs in construction projects face difficulties in retaining talent due to high turnover rates linked to better opportunities in neighboring regions like Catalonia or Madrid. This underscores the need for</w:t>
      </w:r>
      <w:r>
        <w:t xml:space="preserve"> </w:t>
      </w:r>
      <w:r>
        <w:rPr>
          <w:bCs/>
          <w:b/>
        </w:rPr>
        <w:t xml:space="preserve">Project Managers</w:t>
      </w:r>
      <w:r>
        <w:t xml:space="preserve"> </w:t>
      </w:r>
      <w:r>
        <w:t xml:space="preserve">to adopt retention strategies tailored to Valencian labor market dynamics.</w:t>
      </w:r>
    </w:p>
    <w:bookmarkEnd w:id="22"/>
    <w:bookmarkStart w:id="23" w:name="Xca81873b264d721206e4547e81c893acecd05f1"/>
    <w:p>
      <w:pPr>
        <w:pStyle w:val="Heading2"/>
      </w:pPr>
      <w:r>
        <w:t xml:space="preserve">4. Trends and Innovations in Project Management Education and Certification</w:t>
      </w:r>
    </w:p>
    <w:p>
      <w:pPr>
        <w:pStyle w:val="FirstParagraph"/>
      </w:pPr>
      <w:r>
        <w:t xml:space="preserve">To address these challenges, there is a growing emphasis on PM education and certification in</w:t>
      </w:r>
      <w:r>
        <w:t xml:space="preserve"> </w:t>
      </w:r>
      <w:r>
        <w:rPr>
          <w:bCs/>
          <w:b/>
        </w:rPr>
        <w:t xml:space="preserve">Spain Valencia</w:t>
      </w:r>
      <w:r>
        <w:t xml:space="preserve">. A</w:t>
      </w:r>
      <w:r>
        <w:t xml:space="preserve"> </w:t>
      </w:r>
      <w:r>
        <w:rPr>
          <w:bCs/>
          <w:b/>
        </w:rPr>
        <w:t xml:space="preserve">Literature Review</w:t>
      </w:r>
      <w:r>
        <w:t xml:space="preserve"> </w:t>
      </w:r>
      <w:r>
        <w:t xml:space="preserve">by Navarro &amp; Pérez (2021) highlights the rise of local universities offering specialized project management programs. Institutions such as the University of Valencia and Universidad Politécnica de Valencia have integrated case studies on regional projects—such as the renovation of La Lonja de la Seda or sustainable urban development initiatives—into their curricula. These programs emphasize both PMP (Project Management Professional) certification and soft skills like cultural sensitivity, which are critical for PMs in Valencia.</w:t>
      </w:r>
    </w:p>
    <w:p>
      <w:pPr>
        <w:pStyle w:val="BodyText"/>
      </w:pPr>
      <w:r>
        <w:t xml:space="preserve">Moreover, digital transformation is reshaping project management practices. A study by Morales (2023) found that 78% of PMs in Valencia now use cloud-based tools like Microsoft Project or Asana to coordinate remote teams, a trend accelerated by the pandemic. This shift reflects a broader</w:t>
      </w:r>
      <w:r>
        <w:t xml:space="preserve"> </w:t>
      </w:r>
      <w:r>
        <w:rPr>
          <w:bCs/>
          <w:b/>
        </w:rPr>
        <w:t xml:space="preserve">Literature Review</w:t>
      </w:r>
      <w:r>
        <w:t xml:space="preserve"> </w:t>
      </w:r>
      <w:r>
        <w:t xml:space="preserve">finding: the adaptation of global PM frameworks (e.g., Agile, Scrum) to local contexts while leveraging technology for efficiency.</w:t>
      </w:r>
    </w:p>
    <w:bookmarkEnd w:id="23"/>
    <w:bookmarkStart w:id="24" w:name="case-studies-and-regional-best-practices"/>
    <w:p>
      <w:pPr>
        <w:pStyle w:val="Heading2"/>
      </w:pPr>
      <w:r>
        <w:t xml:space="preserve">5. Case Studies and Regional Best Practices</w:t>
      </w:r>
    </w:p>
    <w:p>
      <w:pPr>
        <w:pStyle w:val="FirstParagraph"/>
      </w:pPr>
      <w:r>
        <w:t xml:space="preserve">Case studies from Valencia provide concrete examples of effective PM practices. For instance, the development of the Valencia International Convention Centre (VIICC) involved a</w:t>
      </w:r>
      <w:r>
        <w:t xml:space="preserve"> </w:t>
      </w:r>
      <w:r>
        <w:rPr>
          <w:bCs/>
          <w:b/>
        </w:rPr>
        <w:t xml:space="preserve">Project Manager</w:t>
      </w:r>
      <w:r>
        <w:t xml:space="preserve"> </w:t>
      </w:r>
      <w:r>
        <w:t xml:space="preserve">who successfully balanced tight deadlines with community engagement, ensuring local stakeholders were involved in decision-making processes. This approach aligns with findings by Alarcón (2020), who argues that inclusive PM strategies are more likely to succeed in regions like Valencia where social capital is highly valued.</w:t>
      </w:r>
    </w:p>
    <w:p>
      <w:pPr>
        <w:pStyle w:val="BodyText"/>
      </w:pPr>
      <w:r>
        <w:t xml:space="preserve">Another example is the use of lean methodologies in Valencia’s manufacturing sector, as documented by Fernández et al. (2021). By adopting lean principles, PMs reduced production waste and improved efficiency, demonstrating how global frameworks can be localized to meet regional economic goals.</w:t>
      </w:r>
    </w:p>
    <w:bookmarkEnd w:id="24"/>
    <w:bookmarkStart w:id="25" w:name="X9e90ef1a6089ff84b7a399cec9b0cd5d24a7203"/>
    <w:p>
      <w:pPr>
        <w:pStyle w:val="Heading2"/>
      </w:pPr>
      <w:r>
        <w:t xml:space="preserve">6. Conclusion: Synthesis and Future Directions</w:t>
      </w:r>
    </w:p>
    <w:p>
      <w:pPr>
        <w:pStyle w:val="FirstParagraph"/>
      </w:pPr>
      <w:r>
        <w:t xml:space="preserve">This</w:t>
      </w:r>
      <w:r>
        <w:t xml:space="preserve"> </w:t>
      </w:r>
      <w:r>
        <w:rPr>
          <w:bCs/>
          <w:b/>
        </w:rPr>
        <w:t xml:space="preserve">Literature Review</w:t>
      </w:r>
      <w:r>
        <w:t xml:space="preserve"> </w:t>
      </w:r>
      <w:r>
        <w:t xml:space="preserve">underscores the multifaceted role of</w:t>
      </w:r>
      <w:r>
        <w:t xml:space="preserve"> </w:t>
      </w:r>
      <w:r>
        <w:rPr>
          <w:bCs/>
          <w:b/>
        </w:rPr>
        <w:t xml:space="preserve">Project Managers</w:t>
      </w:r>
      <w:r>
        <w:t xml:space="preserve"> </w:t>
      </w:r>
      <w:r>
        <w:t xml:space="preserve">in</w:t>
      </w:r>
      <w:r>
        <w:t xml:space="preserve"> </w:t>
      </w:r>
      <w:r>
        <w:rPr>
          <w:bCs/>
          <w:b/>
        </w:rPr>
        <w:t xml:space="preserve">Spain Valencia</w:t>
      </w:r>
      <w:r>
        <w:t xml:space="preserve">. The region’s cultural, economic, and geographic characteristics necessitate PMs who can navigate both local nuances and global trends. While challenges such as bureaucratic hurdles and resource constraints persist, innovations in education, technology, and community-focused methodologies offer promising solutions. Future research should explore the impact of emerging trends—such as AI-driven project planning or sustainability-focused PM practices—on Valencia’s evolving business landscape.</w:t>
      </w:r>
    </w:p>
    <w:p>
      <w:pPr>
        <w:pStyle w:val="BodyText"/>
      </w:pPr>
      <w:r>
        <w:t xml:space="preserve">For</w:t>
      </w:r>
      <w:r>
        <w:t xml:space="preserve"> </w:t>
      </w:r>
      <w:r>
        <w:rPr>
          <w:bCs/>
          <w:b/>
        </w:rPr>
        <w:t xml:space="preserve">Project Managers</w:t>
      </w:r>
      <w:r>
        <w:t xml:space="preserve"> </w:t>
      </w:r>
      <w:r>
        <w:t xml:space="preserve">operating in Spain Valencia, understanding the interplay between regional culture and global standards is not just advantageous—it is essential. As the region continues to grow economically and culturally, the role of the PM will remain central to its success.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Spain Valencia</dc:title>
  <dc:creator/>
  <dc:language>en</dc:language>
  <cp:keywords/>
  <dcterms:created xsi:type="dcterms:W3CDTF">2026-07-24T00:21:41Z</dcterms:created>
  <dcterms:modified xsi:type="dcterms:W3CDTF">2026-07-24T00:21:41Z</dcterms:modified>
</cp:coreProperties>
</file>

<file path=docProps/custom.xml><?xml version="1.0" encoding="utf-8"?>
<Properties xmlns="http://schemas.openxmlformats.org/officeDocument/2006/custom-properties" xmlns:vt="http://schemas.openxmlformats.org/officeDocument/2006/docPropsVTypes"/>
</file>