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1" w:name="X80dc8151cda1ff11a0a7b39e88d33bfc9e65310"/>
    <w:p>
      <w:pPr>
        <w:pStyle w:val="Heading1"/>
      </w:pPr>
      <w:r>
        <w:t xml:space="preserve">Literature Review: The Role of Project Manager in Tanzania Dar es Salaam</w:t>
      </w:r>
    </w:p>
    <w:bookmarkStart w:id="20" w:name="introduction"/>
    <w:p>
      <w:pPr>
        <w:pStyle w:val="Heading2"/>
      </w:pPr>
      <w:r>
        <w:t xml:space="preserve">Introduction</w:t>
      </w:r>
    </w:p>
    <w:p>
      <w:pPr>
        <w:pStyle w:val="FirstParagraph"/>
      </w:pPr>
      <w:r>
        <w:t xml:space="preserve">The concept of a project manager has evolved significantly over the decades, becoming a critical role in driving organizational success across industries. In the context of Tanzania Dar es Salaam, where urbanization and infrastructure development are accelerating, the role of a project manager is pivotal to achieving sustainable growth. This literature review explores existing scholarly discussions on the responsibilities, challenges, and opportunities faced by project managers in this specific geographic and cultural context. The focus on Tanzania Dar es Salaam is essential due to its status as a regional economic hub in East Africa, where project management practices must navigate unique socio-political dynamics.</w:t>
      </w:r>
    </w:p>
    <w:bookmarkEnd w:id="20"/>
    <w:bookmarkStart w:id="23" w:name="X41c7814eed47ff4a8c8d0064bee0a2f63842a4e"/>
    <w:p>
      <w:pPr>
        <w:pStyle w:val="Heading2"/>
      </w:pPr>
      <w:r>
        <w:t xml:space="preserve">Key Theories and Concepts in Project Management</w:t>
      </w:r>
    </w:p>
    <w:p>
      <w:pPr>
        <w:pStyle w:val="FirstParagraph"/>
      </w:pPr>
      <w:r>
        <w:t xml:space="preserve">Literature on project management (PM) often emphasizes frameworks such as the PMBOK Guide (Project Management Body of Knowledge) and PRINCE2, which provide structured methodologies for planning, executing, and monitoring projects. These global standards stress the importance of scope definition, risk management, stakeholder engagement, and resource allocation. However, adaptations of these theories in emerging markets like Tanzania Dar es Salaam require localized interpretations to address gaps in infrastructure investment (e.g., reliable electricity or transportation networks) and varying levels of stakeholder collaboration.</w:t>
      </w:r>
    </w:p>
    <w:bookmarkStart w:id="21" w:name="project-manager-as-a-strategic-leader"/>
    <w:p>
      <w:pPr>
        <w:pStyle w:val="Heading3"/>
      </w:pPr>
      <w:r>
        <w:t xml:space="preserve">Project Manager as a Strategic Leader</w:t>
      </w:r>
    </w:p>
    <w:p>
      <w:pPr>
        <w:pStyle w:val="FirstParagraph"/>
      </w:pPr>
      <w:r>
        <w:t xml:space="preserve">Studies by Turner and Keegan (2008) highlight the project manager’s role as a "strategic leader" who aligns project goals with organizational objectives. In Tanzania Dar es Salaam, this role is further complicated by the need to balance donor-funded projects (e.g., from the World Bank or African Development Bank) with local community needs. For instance, infrastructure projects such as road construction or public housing require project managers to navigate bureaucratic delays while ensuring transparency and accountability.</w:t>
      </w:r>
    </w:p>
    <w:bookmarkEnd w:id="21"/>
    <w:bookmarkStart w:id="22" w:name="cultural-and-contextual-adaptations"/>
    <w:p>
      <w:pPr>
        <w:pStyle w:val="Heading3"/>
      </w:pPr>
      <w:r>
        <w:t xml:space="preserve">Cultural and Contextual Adaptations</w:t>
      </w:r>
    </w:p>
    <w:p>
      <w:pPr>
        <w:pStyle w:val="FirstParagraph"/>
      </w:pPr>
      <w:r>
        <w:t xml:space="preserve">Research by Svejvig et al. (2014) underscores the importance of cultural intelligence in project management, particularly in multicultural or developing environments. In Tanzania Dar es Salaam, project managers must contend with hierarchical decision-making processes and a reliance on personal relationships for stakeholder engagement. This contrasts with Western models that prioritize formal documentation and rigid timelines, suggesting a need for adaptive leadership styles.</w:t>
      </w:r>
    </w:p>
    <w:bookmarkEnd w:id="22"/>
    <w:bookmarkEnd w:id="23"/>
    <w:bookmarkStart w:id="26" w:name="X33ee8e97742464820f977ef8e22f899192ba0fc"/>
    <w:p>
      <w:pPr>
        <w:pStyle w:val="Heading2"/>
      </w:pPr>
      <w:r>
        <w:t xml:space="preserve">Project Manager Challenges in Tanzania Dar es Salaam</w:t>
      </w:r>
    </w:p>
    <w:p>
      <w:pPr>
        <w:pStyle w:val="FirstParagraph"/>
      </w:pPr>
      <w:r>
        <w:t xml:space="preserve">The literature identifies several challenges unique to project management in Tanzania Dar es Salaam, including limited access to skilled labor, inconsistent regulatory frameworks, and resource constraints. A 2019 study by the University of Dar es Salaam found that only 35% of local construction projects met their deadlines due to a shortage of qualified engineers and technicians. Additionally, fluctuating government policies on land use and environmental permits create uncertainty for project timelines.</w:t>
      </w:r>
    </w:p>
    <w:bookmarkStart w:id="24" w:name="infrastructure-development-projects"/>
    <w:p>
      <w:pPr>
        <w:pStyle w:val="Heading3"/>
      </w:pPr>
      <w:r>
        <w:t xml:space="preserve">Infrastructure Development Projects</w:t>
      </w:r>
    </w:p>
    <w:p>
      <w:pPr>
        <w:pStyle w:val="FirstParagraph"/>
      </w:pPr>
      <w:r>
        <w:t xml:space="preserve">Dar es Salaam, as Tanzania’s largest city and economic center, frequently hosts large-scale infrastructure projects such as port expansions or urban renewal initiatives. Project managers here must address issues like informal settlements encroaching on construction sites or delays caused by inadequate machinery. For example, the Dar es Salaam Port Modernization Project (2015–2020) faced significant setbacks due to poor coordination between local contractors and international consultants.</w:t>
      </w:r>
    </w:p>
    <w:bookmarkEnd w:id="24"/>
    <w:bookmarkStart w:id="25" w:name="public-private-partnerships-ppps"/>
    <w:p>
      <w:pPr>
        <w:pStyle w:val="Heading3"/>
      </w:pPr>
      <w:r>
        <w:t xml:space="preserve">Public-Private Partnerships (PPPs)</w:t>
      </w:r>
    </w:p>
    <w:p>
      <w:pPr>
        <w:pStyle w:val="FirstParagraph"/>
      </w:pPr>
      <w:r>
        <w:t xml:space="preserve">The Tanzanian government has increasingly promoted PPPs to fund development projects, but these partnerships often require project managers to mediate between profit-driven private entities and public sector agencies. A 2021 report by the Tanzania Investment Centre noted that misaligned incentives in PPPs led to disputes over cost overruns and quality assurance in healthcare infrastructure projects.</w:t>
      </w:r>
    </w:p>
    <w:bookmarkEnd w:id="25"/>
    <w:bookmarkEnd w:id="26"/>
    <w:bookmarkStart w:id="29" w:name="Xc58441430732fff2d2375a5f99512b1dd8b6d67"/>
    <w:p>
      <w:pPr>
        <w:pStyle w:val="Heading2"/>
      </w:pPr>
      <w:r>
        <w:t xml:space="preserve">Opportunities for Project Managers in Tanzania Dar es Salaam</w:t>
      </w:r>
    </w:p>
    <w:p>
      <w:pPr>
        <w:pStyle w:val="FirstParagraph"/>
      </w:pPr>
      <w:r>
        <w:t xml:space="preserve">Despite challenges, the growing emphasis on sustainable development and digital transformation presents opportunities for project managers. The Tanzanian government’s Vision 2030 strategy prioritizes investments in renewable energy, education, and technology hubs in Dar es Salaam. Project managers with expertise in green building practices or digital project management tools (e.g., BIM software) are likely to be in demand.</w:t>
      </w:r>
    </w:p>
    <w:bookmarkStart w:id="27" w:name="education-and-skill-development"/>
    <w:p>
      <w:pPr>
        <w:pStyle w:val="Heading3"/>
      </w:pPr>
      <w:r>
        <w:t xml:space="preserve">Education and Skill Development</w:t>
      </w:r>
    </w:p>
    <w:p>
      <w:pPr>
        <w:pStyle w:val="FirstParagraph"/>
      </w:pPr>
      <w:r>
        <w:t xml:space="preserve">Local institutions such as the University of Dar es Salaam and the Tanzania Institute of Technology have begun offering PM-focused curricula. However, a 2020 survey by the Tanzanian Institute of Project Management (TIPM) revealed that only 15% of project managers in Dar es Salaam held formal certifications like PMP or PRINCE2. This gap highlights an opportunity for training programs tailored to local conditions.</w:t>
      </w:r>
    </w:p>
    <w:bookmarkEnd w:id="27"/>
    <w:bookmarkStart w:id="28" w:name="international-collaborations"/>
    <w:p>
      <w:pPr>
        <w:pStyle w:val="Heading3"/>
      </w:pPr>
      <w:r>
        <w:t xml:space="preserve">International Collaborations</w:t>
      </w:r>
    </w:p>
    <w:p>
      <w:pPr>
        <w:pStyle w:val="FirstParagraph"/>
      </w:pPr>
      <w:r>
        <w:t xml:space="preserve">Dar es Salaam’s strategic location and growing economy have attracted international investors, creating demand for project managers who understand both global best practices and Tanzanian regulations. For instance, the East African Cross-Border Trade Corridor Project (2018–present) required project managers to coordinate with Kenyan and Ugandan stakeholders while adhering to regional trade agreements.</w:t>
      </w:r>
    </w:p>
    <w:bookmarkEnd w:id="28"/>
    <w:bookmarkEnd w:id="29"/>
    <w:bookmarkStart w:id="30" w:name="conclusion"/>
    <w:p>
      <w:pPr>
        <w:pStyle w:val="Heading2"/>
      </w:pPr>
      <w:r>
        <w:t xml:space="preserve">Conclusion</w:t>
      </w:r>
    </w:p>
    <w:p>
      <w:pPr>
        <w:pStyle w:val="FirstParagraph"/>
      </w:pPr>
      <w:r>
        <w:t xml:space="preserve">The literature on project management in Tanzania Dar es Salaam underscores the need for adaptive leadership, cultural awareness, and technical expertise. While global PM frameworks provide a foundation, success in this context depends on addressing local challenges such as regulatory fragmentation and resource limitations. Future research should focus on case studies of successful projects in Dar es Salaam to derive actionable insights for project managers operating in similar environments. As Tanzania continues its development trajectory, the role of the project manager will remain central to achieving sustainable progress.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Tanzania Dar es Salaam</dc:title>
  <dc:creator/>
  <dc:language>en</dc:language>
  <cp:keywords/>
  <dcterms:created xsi:type="dcterms:W3CDTF">2026-07-24T04:04:23Z</dcterms:created>
  <dcterms:modified xsi:type="dcterms:W3CDTF">2026-07-24T04:04:23Z</dcterms:modified>
</cp:coreProperties>
</file>

<file path=docProps/custom.xml><?xml version="1.0" encoding="utf-8"?>
<Properties xmlns="http://schemas.openxmlformats.org/officeDocument/2006/custom-properties" xmlns:vt="http://schemas.openxmlformats.org/officeDocument/2006/docPropsVTypes"/>
</file>