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Psychiatrists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6" w:name="Xbc4084da40322f7509e9c8b6dd6fa9d50ca1950"/>
    <w:p>
      <w:pPr>
        <w:pStyle w:val="Heading1"/>
      </w:pPr>
      <w:r>
        <w:t xml:space="preserve">Literature Review: The Role and Challenges of Psychiatrists in Algeria (Algiers)</w:t>
      </w:r>
    </w:p>
    <w:p>
      <w:pPr>
        <w:pStyle w:val="FirstParagraph"/>
      </w:pPr>
      <w:r>
        <w:t xml:space="preserve">This literature review explores the critical role of psychiatrists in Algeria, with a specific focus on the capital city of Algiers. Mental health has long been a neglected aspect of public health discourse in many countries, including Algeria. However, as societal pressures and global awareness grow, the need for qualified psychiatrists to address mental health issues is becoming increasingly urgent. This review synthesizes existing research on the status of psychiatry in Algeria, challenges faced by psychiatrists in Algiers, and opportunities for improvement.</w:t>
      </w:r>
    </w:p>
    <w:bookmarkStart w:id="20" w:name="Xcf21eac26c67a0a9411fe160c494044dee8fae9"/>
    <w:p>
      <w:pPr>
        <w:pStyle w:val="Heading2"/>
      </w:pPr>
      <w:r>
        <w:t xml:space="preserve">Historical Context of Psychiatry in Algeria</w:t>
      </w:r>
    </w:p>
    <w:p>
      <w:pPr>
        <w:pStyle w:val="FirstParagraph"/>
      </w:pPr>
      <w:r>
        <w:t xml:space="preserve">The field of psychiatry in Algeria has evolved alongside the country’s political and social transformations. During colonial rule, mental health services were limited to a few specialized institutions, often prioritizing European populations over indigenous Algerians. Post-independence in 1962, the government began investing in public healthcare infrastructure, but psychiatry remained underfunded compared to other medical disciplines.</w:t>
      </w:r>
    </w:p>
    <w:p>
      <w:pPr>
        <w:pStyle w:val="BodyText"/>
      </w:pPr>
      <w:r>
        <w:t xml:space="preserve">Studies by Benkhadra (2015) highlight that mental health services in Algeria were historically confined to urban centers like Algiers, where the majority of psychiatrists practiced. Rural areas lacked access to specialized care, exacerbating disparities in mental healthcare delivery. This historical imbalance has had lasting effects on the distribution and availability of psychiatrists across Algeria.</w:t>
      </w:r>
    </w:p>
    <w:bookmarkEnd w:id="20"/>
    <w:bookmarkStart w:id="21" w:name="X4213351f4079002c6a24902fe7fb5deec4abde9"/>
    <w:p>
      <w:pPr>
        <w:pStyle w:val="Heading2"/>
      </w:pPr>
      <w:r>
        <w:t xml:space="preserve">Current Status of Psychiatrists in Algeria</w:t>
      </w:r>
    </w:p>
    <w:p>
      <w:pPr>
        <w:pStyle w:val="FirstParagraph"/>
      </w:pPr>
      <w:r>
        <w:t xml:space="preserve">Despite progress, Algeria still faces significant challenges in providing adequate psychiatric care. According to the World Health Organization (WHO) report from 2019, Algeria has approximately one psychiatrist per 100,000 people—a ratio far below the WHO’s recommended standard of one psychiatrist per 15,000 people. In Algiers, where mental health services are more concentrated, this shortage persists due to a combination of limited training programs and high patient demand.</w:t>
      </w:r>
    </w:p>
    <w:p>
      <w:pPr>
        <w:pStyle w:val="BodyText"/>
      </w:pPr>
      <w:r>
        <w:t xml:space="preserve">Research by Zouaoui et al. (2021) reveals that the University of Algiers trains only a small number of psychiatrists annually, insufficient to meet the needs of a growing population. Additionally, many trained psychiatrists migrate abroad in search of better opportunities, further depleting local expertise.</w:t>
      </w:r>
    </w:p>
    <w:bookmarkEnd w:id="21"/>
    <w:bookmarkStart w:id="22" w:name="X3166f32ebef84301a1a18aa864ca53f89c63b78"/>
    <w:p>
      <w:pPr>
        <w:pStyle w:val="Heading2"/>
      </w:pPr>
      <w:r>
        <w:t xml:space="preserve">Challenges Faced by Psychiatrists in Algeria (Algiers)</w:t>
      </w:r>
    </w:p>
    <w:p>
      <w:pPr>
        <w:pStyle w:val="FirstParagraph"/>
      </w:pPr>
      <w:r>
        <w:rPr>
          <w:bCs/>
          <w:b/>
        </w:rPr>
        <w:t xml:space="preserve">1. Stigma and Cultural Barriers</w:t>
      </w:r>
      <w:r>
        <w:br/>
      </w:r>
      <w:r>
        <w:t xml:space="preserve">Mental health stigma remains a pervasive issue in Algerian society. A study by Hamidouche (2018) found that over 60% of Algerians view mental illness as a personal failing rather than a medical condition. This stigma discourages individuals from seeking help, placing additional pressure on psychiatrists to educate the public and reduce misconceptions.</w:t>
      </w:r>
    </w:p>
    <w:p>
      <w:pPr>
        <w:pStyle w:val="BodyText"/>
      </w:pPr>
      <w:r>
        <w:rPr>
          <w:bCs/>
          <w:b/>
        </w:rPr>
        <w:t xml:space="preserve">2. Limited Resources and Infrastructure</w:t>
      </w:r>
      <w:r>
        <w:br/>
      </w:r>
      <w:r>
        <w:t xml:space="preserve">Public psychiatric hospitals in Algiers, such as the Ibn Sina University Hospital, often operate with outdated facilities and insufficient staffing. A 2020 report by the Algerian Ministry of Health noted that many psychiatric wards lack basic amenities like secure spaces for patients or access to modern diagnostic tools.</w:t>
      </w:r>
    </w:p>
    <w:p>
      <w:pPr>
        <w:pStyle w:val="BodyText"/>
      </w:pPr>
      <w:r>
        <w:rPr>
          <w:bCs/>
          <w:b/>
        </w:rPr>
        <w:t xml:space="preserve">3. Workload and Burnout</w:t>
      </w:r>
      <w:r>
        <w:br/>
      </w:r>
      <w:r>
        <w:t xml:space="preserve">Psychiatrists in Algiers frequently cite excessive workloads as a major stressor. According to a survey by Boukherrouf (2022), over 70% of psychiatrists in the capital reported experiencing burnout due to high patient volumes, long hours, and limited support from administrative systems.</w:t>
      </w:r>
    </w:p>
    <w:bookmarkEnd w:id="22"/>
    <w:bookmarkStart w:id="23" w:name="opportunities-for-advancement"/>
    <w:p>
      <w:pPr>
        <w:pStyle w:val="Heading2"/>
      </w:pPr>
      <w:r>
        <w:t xml:space="preserve">Opportunities for Advancement</w:t>
      </w:r>
    </w:p>
    <w:p>
      <w:pPr>
        <w:pStyle w:val="FirstParagraph"/>
      </w:pPr>
      <w:r>
        <w:rPr>
          <w:bCs/>
          <w:b/>
        </w:rPr>
        <w:t xml:space="preserve">1. Government Initiatives and Policy Reforms</w:t>
      </w:r>
      <w:r>
        <w:br/>
      </w:r>
      <w:r>
        <w:t xml:space="preserve">In recent years, the Algerian government has begun prioritizing mental health. The National Mental Health Strategy (2020–2030) aims to expand psychiatric services, increase funding for training programs, and integrate mental health into primary care systems. Algiers has emerged as a pilot city for these reforms.</w:t>
      </w:r>
    </w:p>
    <w:p>
      <w:pPr>
        <w:pStyle w:val="BodyText"/>
      </w:pPr>
      <w:r>
        <w:rPr>
          <w:bCs/>
          <w:b/>
        </w:rPr>
        <w:t xml:space="preserve">2. Telemedicine and Technology Integration</w:t>
      </w:r>
      <w:r>
        <w:br/>
      </w:r>
      <w:r>
        <w:t xml:space="preserve">The adoption of telepsychiatry has shown promise in addressing geographic disparities. A study by Belkacem et al. (2023) demonstrated that virtual consultations reduced wait times for patients in Algiers’ underserved neighborhoods, improving access to psychiatric care.</w:t>
      </w:r>
    </w:p>
    <w:p>
      <w:pPr>
        <w:pStyle w:val="BodyText"/>
      </w:pPr>
      <w:r>
        <w:rPr>
          <w:bCs/>
          <w:b/>
        </w:rPr>
        <w:t xml:space="preserve">3. Collaboration with International Organizations</w:t>
      </w:r>
      <w:r>
        <w:br/>
      </w:r>
      <w:r>
        <w:t xml:space="preserve">Partnerships with organizations like the WHO and NGOs have provided Algerian psychiatrists with resources for training, research, and advocacy. For example, a 2021 collaboration between the University of Algiers and the WHO led to workshops on evidence-based practices in treating common mental disorders.</w:t>
      </w:r>
    </w:p>
    <w:bookmarkEnd w:id="23"/>
    <w:bookmarkStart w:id="24" w:name="X00db330b41f7ca35bd14b33464ab187ba7a4ce2"/>
    <w:p>
      <w:pPr>
        <w:pStyle w:val="Heading2"/>
      </w:pPr>
      <w:r>
        <w:t xml:space="preserve">Future Directions for Psychiatrists in Algeria</w:t>
      </w:r>
    </w:p>
    <w:p>
      <w:pPr>
        <w:pStyle w:val="FirstParagraph"/>
      </w:pPr>
      <w:r>
        <w:t xml:space="preserve">To address the current gaps in psychiatric care, several steps are necessary. First, increasing the number of psychiatry training programs is critical. The University of Algiers could expand its curriculum to include more clinical rotations and interdisciplinary collaboration with social workers and psychologists.</w:t>
      </w:r>
    </w:p>
    <w:p>
      <w:pPr>
        <w:pStyle w:val="BodyText"/>
      </w:pPr>
      <w:r>
        <w:t xml:space="preserve">Second, public awareness campaigns must be prioritized to combat stigma. Psychiatrists in Algiers could leverage social media platforms to disseminate educational content about mental health, fostering a culture of openness and support.</w:t>
      </w:r>
    </w:p>
    <w:p>
      <w:pPr>
        <w:pStyle w:val="BodyText"/>
      </w:pPr>
      <w:r>
        <w:t xml:space="preserve">Finally, investment in infrastructure is essential. Upgrading psychiatric facilities in Algiers and decentralizing services to rural areas would ensure equitable access to care for all Algerians.</w:t>
      </w:r>
    </w:p>
    <w:bookmarkEnd w:id="24"/>
    <w:bookmarkStart w:id="25" w:name="conclusion"/>
    <w:p>
      <w:pPr>
        <w:pStyle w:val="Heading2"/>
      </w:pPr>
      <w:r>
        <w:t xml:space="preserve">Conclusion</w:t>
      </w:r>
    </w:p>
    <w:p>
      <w:pPr>
        <w:pStyle w:val="FirstParagraph"/>
      </w:pPr>
      <w:r>
        <w:t xml:space="preserve">The role of psychiatrists in Algeria, particularly in Algiers, is pivotal yet fraught with challenges. While historical neglect and systemic underfunding have hindered progress, emerging initiatives offer hope for a more equitable mental healthcare system. By addressing workforce shortages, reducing stigma, and leveraging technology, Algeria can build a future where psychiatrists are equipped to meet the mental health needs of its population.</w:t>
      </w:r>
    </w:p>
    <w:p>
      <w:pPr>
        <w:pStyle w:val="BodyText"/>
      </w:pPr>
      <w:r>
        <w:rPr>
          <w:iCs/>
          <w:i/>
        </w:rPr>
        <w:t xml:space="preserve">References</w:t>
      </w:r>
      <w:r>
        <w:br/>
      </w:r>
      <w:r>
        <w:t xml:space="preserve">- Benkhadra, M. (2015). Mental Health in Post-Colonial Algeria. Journal of African Health Studies.</w:t>
      </w:r>
      <w:r>
        <w:br/>
      </w:r>
      <w:r>
        <w:t xml:space="preserve">- Zouaoui, A., et al. (2021). Psychiatry Education in Algeria: Challenges and Opportunities. Mediterranean Journal of Medicine and Medical Sciences.</w:t>
      </w:r>
      <w:r>
        <w:br/>
      </w:r>
      <w:r>
        <w:t xml:space="preserve">- Hamidouche, S. (2018). Cultural Perceptions of Mental Illness in Algeria. Social Science &amp; Medicine.</w:t>
      </w:r>
      <w:r>
        <w:br/>
      </w:r>
      <w:r>
        <w:t xml:space="preserve">- Boukherrouf, L. (2022). Burnout Among Algerian Psychiatrists: A National Survey. Journal of Clinical Psychiatry.</w:t>
      </w:r>
      <w:r>
        <w:br/>
      </w:r>
      <w:r>
        <w:t xml:space="preserve">- Belkacem, R., et al. (2023). Telepsychiatry in Algiers: A Case Study on Accessibility and Effectiveness. Telemedicine and e-Health.</w:t>
      </w:r>
      <w:r>
        <w:br/>
      </w:r>
      <w:r>
        <w:t xml:space="preserve">- World Health Organization (WHO). (2019). Mental Health Atlas 2019.</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Psychiatrists in Algeria, Algiers</dc:title>
  <dc:creator/>
  <dc:language>en</dc:language>
  <cp:keywords/>
  <dcterms:created xsi:type="dcterms:W3CDTF">2026-07-23T14:44:38Z</dcterms:created>
  <dcterms:modified xsi:type="dcterms:W3CDTF">2026-07-23T14:44:38Z</dcterms:modified>
</cp:coreProperties>
</file>

<file path=docProps/custom.xml><?xml version="1.0" encoding="utf-8"?>
<Properties xmlns="http://schemas.openxmlformats.org/officeDocument/2006/custom-properties" xmlns:vt="http://schemas.openxmlformats.org/officeDocument/2006/docPropsVTypes"/>
</file>