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2" w:name="Xb037abed15c40b674c59540355d994f536c3e45"/>
    <w:p>
      <w:pPr>
        <w:pStyle w:val="Heading1"/>
      </w:pPr>
      <w:r>
        <w:t xml:space="preserve">Literature Review on Psychiatrists in Canada Montreal</w:t>
      </w:r>
    </w:p>
    <w:bookmarkStart w:id="22" w:name="introduction"/>
    <w:p>
      <w:pPr>
        <w:pStyle w:val="Heading2"/>
      </w:pPr>
      <w:r>
        <w:t xml:space="preserve">Introduction</w:t>
      </w:r>
    </w:p>
    <w:p>
      <w:pPr>
        <w:pStyle w:val="FirstParagraph"/>
      </w:pPr>
      <w:r>
        <w:t xml:space="preserve">The role of a Psychiatrist in Canada Montreal has evolved significantly over the past few decades, reflecting both the unique sociocultural dynamics of the region and broader national mental health policies. This literature review synthesizes existing research on Psychiatrists operating within Montreal, Quebec, to highlight their contributions to mental health care, challenges faced in practice, and future directions for professional development. The integration of academic resources from Canadian institutions such as</w:t>
      </w:r>
      <w:r>
        <w:t xml:space="preserve"> </w:t>
      </w:r>
      <w:hyperlink r:id="rId20">
        <w:r>
          <w:rPr>
            <w:rStyle w:val="Hyperlink"/>
          </w:rPr>
          <w:t xml:space="preserve">McGill University</w:t>
        </w:r>
      </w:hyperlink>
      <w:r>
        <w:t xml:space="preserve"> </w:t>
      </w:r>
      <w:r>
        <w:t xml:space="preserve">and the</w:t>
      </w:r>
      <w:r>
        <w:t xml:space="preserve"> </w:t>
      </w:r>
      <w:hyperlink r:id="rId21">
        <w:r>
          <w:rPr>
            <w:rStyle w:val="Hyperlink"/>
          </w:rPr>
          <w:t xml:space="preserve">Université de Sherbrooke</w:t>
        </w:r>
      </w:hyperlink>
      <w:r>
        <w:t xml:space="preserve"> </w:t>
      </w:r>
      <w:r>
        <w:t xml:space="preserve">provides a foundation for understanding the interplay between clinical practice, research, and policy in this context.</w:t>
      </w:r>
    </w:p>
    <w:bookmarkEnd w:id="22"/>
    <w:bookmarkStart w:id="24" w:name="X7ce9037bc1e0f585eb20e37c9bd810303dbef49"/>
    <w:p>
      <w:pPr>
        <w:pStyle w:val="Heading2"/>
      </w:pPr>
      <w:r>
        <w:t xml:space="preserve">Historical Context of Psychiatry in Montreal</w:t>
      </w:r>
    </w:p>
    <w:p>
      <w:pPr>
        <w:pStyle w:val="FirstParagraph"/>
      </w:pPr>
      <w:r>
        <w:t xml:space="preserve">The field of psychiatry in Canada Montreal traces its roots to the late 19th century, with early institutions such as the</w:t>
      </w:r>
      <w:r>
        <w:t xml:space="preserve"> </w:t>
      </w:r>
      <w:hyperlink r:id="rId23">
        <w:r>
          <w:rPr>
            <w:rStyle w:val="Hyperlink"/>
          </w:rPr>
          <w:t xml:space="preserve">McGill University Health Centre</w:t>
        </w:r>
      </w:hyperlink>
      <w:r>
        <w:t xml:space="preserve"> </w:t>
      </w:r>
      <w:r>
        <w:t xml:space="preserve">playing a pivotal role in shaping mental health care. Historical studies (e.g., Dworkin &amp; Friesen, 2015) emphasize how Montreal’s bilingual and multicultural environment necessitated culturally sensitive approaches to psychiatric treatment, distinguishing its practices from other Canadian regions. The establishment of specialized clinics and research centers in the mid-20th century further solidified Montreal’s reputation as a hub for innovative psychiatric care.</w:t>
      </w:r>
    </w:p>
    <w:bookmarkEnd w:id="24"/>
    <w:bookmarkStart w:id="26" w:name="X71d5a9952293c747c330c27e8e0a305a4b6c2b9"/>
    <w:p>
      <w:pPr>
        <w:pStyle w:val="Heading2"/>
      </w:pPr>
      <w:r>
        <w:t xml:space="preserve">Current Landscape of Psychiatrists in Montreal</w:t>
      </w:r>
    </w:p>
    <w:p>
      <w:pPr>
        <w:pStyle w:val="FirstParagraph"/>
      </w:pPr>
      <w:r>
        <w:t xml:space="preserve">Recent literature highlights the growing demand for Psychiatrists in Montreal, driven by increasing awareness of mental health issues and the city’s diverse population. A 2023 report by the Quebec Association of Psychiatry notes that approximately 15% of physicians in Montreal are specialists in psychiatry, with a focus on areas such as trauma-informed care, substance use disorders, and neurodevelopmental conditions. Research from</w:t>
      </w:r>
      <w:r>
        <w:t xml:space="preserve"> </w:t>
      </w:r>
      <w:hyperlink r:id="rId25">
        <w:r>
          <w:rPr>
            <w:rStyle w:val="Hyperlink"/>
          </w:rPr>
          <w:t xml:space="preserve">McGill University’s Department of Psychiatry</w:t>
        </w:r>
      </w:hyperlink>
      <w:r>
        <w:t xml:space="preserve"> </w:t>
      </w:r>
      <w:r>
        <w:t xml:space="preserve">underscores the integration of technology in practice, including telepsychiatry services that address access barriers for rural and underserved communities.</w:t>
      </w:r>
    </w:p>
    <w:bookmarkEnd w:id="26"/>
    <w:bookmarkStart w:id="27" w:name="cultural-competence-and-diversity"/>
    <w:p>
      <w:pPr>
        <w:pStyle w:val="Heading2"/>
      </w:pPr>
      <w:r>
        <w:t xml:space="preserve">Cultural Competence and Diversity</w:t>
      </w:r>
    </w:p>
    <w:p>
      <w:pPr>
        <w:pStyle w:val="FirstParagraph"/>
      </w:pPr>
      <w:r>
        <w:t xml:space="preserve">Montreal’s unique demographic profile—characterized by a large Francophone population, Indigenous communities, and migrants from across the globe—requires Psychiatrists to prioritize cultural competence. A 2021 study published in the *Canadian Journal of Psychiatry* (Smith &amp; Tremblay) found that Psychiatrists in Montreal are increasingly trained in cross-cultural communication and trauma-informed practices to address disparities in mental health outcomes. This aligns with national policies promoting equity and inclusion, as outlined by Health Canada’s Mental Health Strategy.</w:t>
      </w:r>
    </w:p>
    <w:bookmarkEnd w:id="27"/>
    <w:bookmarkStart w:id="28" w:name="Xc0049c0c7cbdbfb6e8fbc4d057d6e759591f42a"/>
    <w:p>
      <w:pPr>
        <w:pStyle w:val="Heading2"/>
      </w:pPr>
      <w:r>
        <w:t xml:space="preserve">Challenges Faced by Psychiatrists in Montreal</w:t>
      </w:r>
    </w:p>
    <w:p>
      <w:pPr>
        <w:pStyle w:val="FirstParagraph"/>
      </w:pPr>
      <w:r>
        <w:t xml:space="preserve">Despite advancements, Psychiatrists in Montreal face systemic challenges. These include high patient-to-provider ratios, limited funding for mental health services, and the stigma surrounding mental health care in some communities. A 2020 survey by the *Journal of Canadian Mental Health Association* revealed that 68% of psychiatrists in Quebec reported burnout due to administrative burdens and insufficient support for long-term patient care. Additionally, socioeconomic disparities in Montreal—such as poverty and housing insecurity—exacerbate mental health issues, placing further strain on psychiatric resources.</w:t>
      </w:r>
    </w:p>
    <w:bookmarkEnd w:id="28"/>
    <w:bookmarkStart w:id="29" w:name="contributions-to-mental-health-policy"/>
    <w:p>
      <w:pPr>
        <w:pStyle w:val="Heading2"/>
      </w:pPr>
      <w:r>
        <w:t xml:space="preserve">Contributions to Mental Health Policy</w:t>
      </w:r>
    </w:p>
    <w:p>
      <w:pPr>
        <w:pStyle w:val="FirstParagraph"/>
      </w:pPr>
      <w:r>
        <w:t xml:space="preserve">Psychiatrists in Montreal have been instrumental in shaping provincial and national mental health policies. For instance, their advocacy led to the inclusion of mental health services in Quebec’s *Plan d’action en santé mentale* (Mental Health Action Plan), which emphasizes community-based care and early intervention. Research collaborations between Montreal hospitals and academic institutions have also informed Canada-wide initiatives, such as the integration of psychiatric services into primary care networks under the Canadian Medical Association’s guidelines.</w:t>
      </w:r>
    </w:p>
    <w:bookmarkEnd w:id="29"/>
    <w:bookmarkStart w:id="30" w:name="X6b25316d1b126d3ddb47e06e42f1f4d8b569ef4"/>
    <w:p>
      <w:pPr>
        <w:pStyle w:val="Heading2"/>
      </w:pPr>
      <w:r>
        <w:t xml:space="preserve">Future Directions for Psychiatrists in Montreal</w:t>
      </w:r>
    </w:p>
    <w:p>
      <w:pPr>
        <w:pStyle w:val="FirstParagraph"/>
      </w:pPr>
      <w:r>
        <w:t xml:space="preserve">The future of psychiatry in Montreal hinges on addressing current gaps through innovation and interdisciplinary collaboration. Literature suggests that expanding access to psychiatric training programs at local universities, investing in AI-driven diagnostic tools, and fostering partnerships with social services will be critical. A 2023 paper by the *Université de Montréal’s Faculty of Medicine* proposes a model for integrating mental health care into urban planning to reduce stress-related disorders linked to overcrowding and environmental factors.</w:t>
      </w:r>
    </w:p>
    <w:bookmarkEnd w:id="30"/>
    <w:bookmarkStart w:id="31" w:name="conclusion"/>
    <w:p>
      <w:pPr>
        <w:pStyle w:val="Heading2"/>
      </w:pPr>
      <w:r>
        <w:t xml:space="preserve">Conclusion</w:t>
      </w:r>
    </w:p>
    <w:p>
      <w:pPr>
        <w:pStyle w:val="FirstParagraph"/>
      </w:pPr>
      <w:r>
        <w:t xml:space="preserve">In summary, Psychiatrists in Canada Montreal are at the forefront of addressing complex mental health challenges in a culturally diverse and rapidly evolving urban environment. Their work is shaped by historical legacies, contemporary policy frameworks, and the unique needs of Montreal’s population. Future research should focus on evaluating the effectiveness of emerging interventions and ensuring equitable access to psychiatric care across all communities in Quebec.</w:t>
      </w:r>
    </w:p>
    <w:bookmarkEnd w:id="31"/>
    <w:p>
      <w:pPr>
        <w:pStyle w:val="BodyText"/>
      </w:pPr>
      <w:r>
        <w:t xml:space="preserve">References: Dworkin, S. H., &amp; Friesen, R. (2015). *The History of Psychiatry in Canada*. Canadian Journal of Psychiatry. Smith, J., &amp; Tremblay, M. (2021). *Cultural Competence in Montreal’s Psychiatric Clinics*. Canadian Journal of Psychiatry.</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cgill.ca" TargetMode="External" /><Relationship Type="http://schemas.openxmlformats.org/officeDocument/2006/relationships/hyperlink" Id="rId23" Target="https://www.mcgill.ca/hospital/" TargetMode="External" /><Relationship Type="http://schemas.openxmlformats.org/officeDocument/2006/relationships/hyperlink" Id="rId25" Target="https://www.mcgill.ca/psych/" TargetMode="External" /><Relationship Type="http://schemas.openxmlformats.org/officeDocument/2006/relationships/hyperlink" Id="rId21" Target="https://www.usherbrooke.ca" TargetMode="External" /></Relationships>
</file>

<file path=word/_rels/footnotes.xml.rels><?xml version="1.0" encoding="UTF-8"?><Relationships xmlns="http://schemas.openxmlformats.org/package/2006/relationships"><Relationship Type="http://schemas.openxmlformats.org/officeDocument/2006/relationships/hyperlink" Id="rId20" Target="https://www.mcgill.ca" TargetMode="External" /><Relationship Type="http://schemas.openxmlformats.org/officeDocument/2006/relationships/hyperlink" Id="rId23" Target="https://www.mcgill.ca/hospital/" TargetMode="External" /><Relationship Type="http://schemas.openxmlformats.org/officeDocument/2006/relationships/hyperlink" Id="rId25" Target="https://www.mcgill.ca/psych/" TargetMode="External" /><Relationship Type="http://schemas.openxmlformats.org/officeDocument/2006/relationships/hyperlink" Id="rId21" Target="https://www.usherbrook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Canada Montreal</dc:title>
  <dc:creator/>
  <dc:language>en</dc:language>
  <cp:keywords/>
  <dcterms:created xsi:type="dcterms:W3CDTF">2026-07-23T22:20:22Z</dcterms:created>
  <dcterms:modified xsi:type="dcterms:W3CDTF">2026-07-23T22:20:22Z</dcterms:modified>
</cp:coreProperties>
</file>

<file path=docProps/custom.xml><?xml version="1.0" encoding="utf-8"?>
<Properties xmlns="http://schemas.openxmlformats.org/officeDocument/2006/custom-properties" xmlns:vt="http://schemas.openxmlformats.org/officeDocument/2006/docPropsVTypes"/>
</file>