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Egypt</w:t>
      </w:r>
      <w:r>
        <w:t xml:space="preserve"> </w:t>
      </w:r>
      <w:r>
        <w:t xml:space="preserve">Alexandria</w:t>
      </w:r>
    </w:p>
    <w:bookmarkStart w:id="27" w:name="X3e0fc44dfe8d61675a51d645cc5a26e12854454"/>
    <w:p>
      <w:pPr>
        <w:pStyle w:val="Heading1"/>
      </w:pPr>
      <w:r>
        <w:t xml:space="preserve">Literature Review: The Role of Psychiatrists in Egypt, Alexandria</w:t>
      </w:r>
    </w:p>
    <w:p>
      <w:pPr>
        <w:pStyle w:val="FirstParagraph"/>
      </w:pPr>
      <w:r>
        <w:t xml:space="preserve">Psychiatry, as a specialized field of medicine focused on diagnosing and treating mental illnesses, has gained increasing importance in the context of global public health. In regions such as Egypt, particularly Alexandria—a city known for its historical significance and cultural diversity—psychiatry faces unique challenges and opportunities. This literature review explores the role of psychiatrists in Alexandria, Egypt, emphasizing their contributions to mental health care within a socio-cultural framework shaped by local traditions, healthcare infrastructure, and emerging research trends.</w:t>
      </w:r>
    </w:p>
    <w:bookmarkStart w:id="20" w:name="Xaa932fc231d62b908a9dbfa1b3907d5edbd6f3e"/>
    <w:p>
      <w:pPr>
        <w:pStyle w:val="Heading2"/>
      </w:pPr>
      <w:r>
        <w:t xml:space="preserve">Historical Context of Psychiatry in Alexandria</w:t>
      </w:r>
    </w:p>
    <w:p>
      <w:pPr>
        <w:pStyle w:val="FirstParagraph"/>
      </w:pPr>
      <w:r>
        <w:t xml:space="preserve">Alexandria has long been a hub for medical innovation and academic excellence in Egypt. The city's medical institutions, including the Faculty of Medicine at Alexandria University, have played a pivotal role in shaping psychiatric education and practice. Early studies on mental health in the region date back to the mid-20th century, when psychiatry began to emerge as a distinct discipline under Egyptian medical frameworks.</w:t>
      </w:r>
    </w:p>
    <w:p>
      <w:pPr>
        <w:pStyle w:val="BodyText"/>
      </w:pPr>
      <w:r>
        <w:t xml:space="preserve">Historical literature highlights that psychiatric care in Alexandria initially relied heavily on institutional models, with hospitals such as the Alexandria General Hospital serving as primary centers for mental health treatment. Over time, these institutions evolved to incorporate modern therapeutic approaches, including pharmacological interventions and psychotherapy. However, limited resources and a lack of specialized training programs constrained progress during this period.</w:t>
      </w:r>
    </w:p>
    <w:bookmarkEnd w:id="20"/>
    <w:bookmarkStart w:id="21" w:name="Xa1fd3a8ed478488b26d59c5a809a664a5faeee8"/>
    <w:p>
      <w:pPr>
        <w:pStyle w:val="Heading2"/>
      </w:pPr>
      <w:r>
        <w:t xml:space="preserve">Current Landscape of Psychiatry in Alexandria</w:t>
      </w:r>
    </w:p>
    <w:p>
      <w:pPr>
        <w:pStyle w:val="FirstParagraph"/>
      </w:pPr>
      <w:r>
        <w:t xml:space="preserve">Today, psychiatry in Alexandria is marked by a growing recognition of mental health as an integral component of overall well-being. The Egyptian Ministry of Health has implemented initiatives to improve access to psychiatric care, but challenges persist. A 2019 study published in the</w:t>
      </w:r>
      <w:r>
        <w:t xml:space="preserve"> </w:t>
      </w:r>
      <w:r>
        <w:rPr>
          <w:iCs/>
          <w:i/>
        </w:rPr>
        <w:t xml:space="preserve">Egyptian Journal of Psychiatry</w:t>
      </w:r>
      <w:r>
        <w:t xml:space="preserve"> </w:t>
      </w:r>
      <w:r>
        <w:t xml:space="preserve">noted that only 30% of Alexandria’s population with mental health conditions receive adequate treatment, citing barriers such as stigma, economic constraints, and a shortage of qualified psychiatrists.</w:t>
      </w:r>
    </w:p>
    <w:p>
      <w:pPr>
        <w:pStyle w:val="BodyText"/>
      </w:pPr>
      <w:r>
        <w:t xml:space="preserve">Psychiatrists in Alexandria operate within a complex environment. They must navigate cultural attitudes toward mental illness, which often stigmatize seeking help. Additionally, the city's diverse population—comprising Coptic Christians, Muslims, and expatriates—requires culturally sensitive approaches to diagnosis and treatment. Research by El-Badawy et al. (2021) emphasizes that psychiatrists in Alexandria are increasingly adopting community-based models to address these disparities.</w:t>
      </w:r>
    </w:p>
    <w:bookmarkEnd w:id="21"/>
    <w:bookmarkStart w:id="22" w:name="Xd806c2aaa0189f826ee97f41b63aef540e28f92"/>
    <w:p>
      <w:pPr>
        <w:pStyle w:val="Heading2"/>
      </w:pPr>
      <w:r>
        <w:t xml:space="preserve">Role of Psychiatrists in Addressing Mental Health Challenges</w:t>
      </w:r>
    </w:p>
    <w:p>
      <w:pPr>
        <w:pStyle w:val="FirstParagraph"/>
      </w:pPr>
      <w:r>
        <w:t xml:space="preserve">The role of psychiatrists in Alexandria extends beyond clinical practice to include advocacy, research, and education. Many professionals are involved in training programs at Alexandria University, which is one of the leading institutions for psychiatric education in the Arab world. These programs emphasize both Western medical paradigms and traditional Egyptian approaches to mental health.</w:t>
      </w:r>
    </w:p>
    <w:p>
      <w:pPr>
        <w:pStyle w:val="BodyText"/>
      </w:pPr>
      <w:r>
        <w:t xml:space="preserve">Notably, psychiatrists in Alexandria have contributed to addressing mental health crises exacerbated by socio-political factors. For example, post-2011 political instability and economic hardship have increased rates of anxiety and depression among Alexandrians. A 2020 study conducted by the Alexandria Mental Health Research Group found that 45% of participants reported worsening mental health conditions during this period, underscoring the need for psychiatrists to integrate public health strategies into their practice.</w:t>
      </w:r>
    </w:p>
    <w:bookmarkEnd w:id="22"/>
    <w:bookmarkStart w:id="23" w:name="research-contributions-and-innovations"/>
    <w:p>
      <w:pPr>
        <w:pStyle w:val="Heading2"/>
      </w:pPr>
      <w:r>
        <w:t xml:space="preserve">Research Contributions and Innovations</w:t>
      </w:r>
    </w:p>
    <w:p>
      <w:pPr>
        <w:pStyle w:val="FirstParagraph"/>
      </w:pPr>
      <w:r>
        <w:t xml:space="preserve">Academic research from Alexandria has significantly advanced understanding of psychiatric disorders in the region. Studies focusing on cultural factors influencing treatment outcomes, such as a 2018 paper by Mahmoud et al., have highlighted the importance of tailoring therapeutic interventions to local beliefs. For instance, integrating Islamic teachings into psychotherapy sessions has shown promise in improving engagement among Muslim patients.</w:t>
      </w:r>
    </w:p>
    <w:p>
      <w:pPr>
        <w:pStyle w:val="BodyText"/>
      </w:pPr>
      <w:r>
        <w:t xml:space="preserve">Technological innovations are also shaping psychiatric practice in Alexandria. Telepsychiatry, introduced during the COVID-19 pandemic, has expanded access to care for underserved areas of the city. A 2022 survey by the Alexandria Medical Association reported a 35% increase in telehealth consultations for mental health services, demonstrating adaptability among psychiatrists.</w:t>
      </w:r>
    </w:p>
    <w:bookmarkEnd w:id="23"/>
    <w:bookmarkStart w:id="24" w:name="challenges-and-future-directions"/>
    <w:p>
      <w:pPr>
        <w:pStyle w:val="Heading2"/>
      </w:pPr>
      <w:r>
        <w:t xml:space="preserve">Challenges and Future Directions</w:t>
      </w:r>
    </w:p>
    <w:p>
      <w:pPr>
        <w:pStyle w:val="FirstParagraph"/>
      </w:pPr>
      <w:r>
        <w:t xml:space="preserve">Despite progress, challenges remain. A critical shortage of psychiatrists—compared to Egypt’s growing population—continues to strain the healthcare system. According to a 2023 report by the World Health Organization (WHO), Egypt has only 0.5 psychiatrists per 100,000 people, far below the WHO-recommended standard of 5 per 100,000.</w:t>
      </w:r>
    </w:p>
    <w:p>
      <w:pPr>
        <w:pStyle w:val="BodyText"/>
      </w:pPr>
      <w:r>
        <w:t xml:space="preserve">Moreover, funding for psychiatric research in Alexandria is limited. Most studies rely on international grants or institutional support from Alexandria University. Addressing this gap requires collaboration between local psychiatrists and global institutions to secure resources for long-term research projects.</w:t>
      </w:r>
    </w:p>
    <w:bookmarkEnd w:id="24"/>
    <w:bookmarkStart w:id="25" w:name="cultural-and-social-implications"/>
    <w:p>
      <w:pPr>
        <w:pStyle w:val="Heading2"/>
      </w:pPr>
      <w:r>
        <w:t xml:space="preserve">Cultural and Social Implications</w:t>
      </w:r>
    </w:p>
    <w:p>
      <w:pPr>
        <w:pStyle w:val="FirstParagraph"/>
      </w:pPr>
      <w:r>
        <w:t xml:space="preserve">The cultural context of Egypt, particularly in Alexandria, profoundly influences psychiatric practice. Mental health stigma remains a significant barrier, with many individuals attributing psychological distress to supernatural causes or moral failings. Psychiatrists must navigate these beliefs while promoting evidence-based care.</w:t>
      </w:r>
    </w:p>
    <w:p>
      <w:pPr>
        <w:pStyle w:val="BodyText"/>
      </w:pPr>
      <w:r>
        <w:t xml:space="preserve">Community engagement initiatives led by Alexandrian psychiatrists have sought to combat stigma through public awareness campaigns and educational programs in schools and mosques. These efforts align with the broader goal of integrating mental health into primary healthcare systems, as advocated by Egypt’s National Strategy for Mental Health (2021).</w:t>
      </w:r>
    </w:p>
    <w:bookmarkEnd w:id="25"/>
    <w:bookmarkStart w:id="26" w:name="conclusion"/>
    <w:p>
      <w:pPr>
        <w:pStyle w:val="Heading2"/>
      </w:pPr>
      <w:r>
        <w:t xml:space="preserve">Conclusion</w:t>
      </w:r>
    </w:p>
    <w:p>
      <w:pPr>
        <w:pStyle w:val="FirstParagraph"/>
      </w:pPr>
      <w:r>
        <w:t xml:space="preserve">The role of psychiatrists in Alexandria, Egypt, is both vital and evolving. Their work spans clinical care, research innovation, and cultural advocacy, addressing the unique mental health needs of a diverse population. While challenges such as resource limitations and stigma persist, the contributions of Alexandrian psychiatrists offer a model for integrating mental health into public policy and education. Future research should focus on expanding access to care, fostering interdisciplinary collaboration, and leveraging technology to bridge gaps in service delivery. As Alexandria continues to grow as a center for medical excellence, the field of psychiatry will remain central to its commitment to holistic healthcare.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Egypt Alexandria</dc:title>
  <dc:creator/>
  <dc:language>en</dc:language>
  <cp:keywords/>
  <dcterms:created xsi:type="dcterms:W3CDTF">2026-07-24T13:25:55Z</dcterms:created>
  <dcterms:modified xsi:type="dcterms:W3CDTF">2026-07-24T13:25:55Z</dcterms:modified>
</cp:coreProperties>
</file>

<file path=docProps/custom.xml><?xml version="1.0" encoding="utf-8"?>
<Properties xmlns="http://schemas.openxmlformats.org/officeDocument/2006/custom-properties" xmlns:vt="http://schemas.openxmlformats.org/officeDocument/2006/docPropsVTypes"/>
</file>